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98D7" w14:textId="1F6239C7" w:rsidR="00816BEA" w:rsidRPr="00F81122" w:rsidRDefault="00816BEA" w:rsidP="00F81122">
      <w:pPr>
        <w:tabs>
          <w:tab w:val="left" w:pos="0"/>
        </w:tabs>
        <w:spacing w:after="0"/>
        <w:jc w:val="both"/>
        <w:outlineLvl w:val="0"/>
        <w:rPr>
          <w:rFonts w:asciiTheme="minorHAnsi" w:hAnsiTheme="minorHAnsi" w:cstheme="minorHAnsi"/>
          <w:sz w:val="20"/>
          <w:szCs w:val="20"/>
        </w:rPr>
      </w:pPr>
      <w:r w:rsidRPr="00F81122">
        <w:rPr>
          <w:rFonts w:asciiTheme="minorHAnsi" w:hAnsiTheme="minorHAnsi" w:cstheme="minorHAnsi"/>
          <w:sz w:val="20"/>
          <w:szCs w:val="20"/>
        </w:rPr>
        <w:tab/>
      </w:r>
      <w:r w:rsidRPr="00F81122">
        <w:rPr>
          <w:rFonts w:asciiTheme="minorHAnsi" w:hAnsiTheme="minorHAnsi" w:cstheme="minorHAnsi"/>
          <w:sz w:val="20"/>
          <w:szCs w:val="20"/>
        </w:rPr>
        <w:tab/>
      </w:r>
      <w:r w:rsidRPr="00F81122">
        <w:rPr>
          <w:rFonts w:asciiTheme="minorHAnsi" w:hAnsiTheme="minorHAnsi" w:cstheme="minorHAnsi"/>
          <w:sz w:val="20"/>
          <w:szCs w:val="20"/>
        </w:rPr>
        <w:tab/>
      </w:r>
      <w:r w:rsidRPr="00F81122">
        <w:rPr>
          <w:rFonts w:asciiTheme="minorHAnsi" w:hAnsiTheme="minorHAnsi" w:cstheme="minorHAnsi"/>
          <w:sz w:val="20"/>
          <w:szCs w:val="20"/>
        </w:rPr>
        <w:tab/>
      </w:r>
      <w:r w:rsidRPr="00F81122">
        <w:rPr>
          <w:rFonts w:asciiTheme="minorHAnsi" w:hAnsiTheme="minorHAnsi" w:cstheme="minorHAnsi"/>
          <w:sz w:val="20"/>
          <w:szCs w:val="20"/>
        </w:rPr>
        <w:tab/>
      </w:r>
      <w:r w:rsidRPr="00F81122">
        <w:rPr>
          <w:rFonts w:asciiTheme="minorHAnsi" w:hAnsiTheme="minorHAnsi" w:cstheme="minorHAnsi"/>
          <w:sz w:val="20"/>
          <w:szCs w:val="20"/>
        </w:rPr>
        <w:tab/>
      </w:r>
      <w:r w:rsidRPr="00F81122">
        <w:rPr>
          <w:rFonts w:asciiTheme="minorHAnsi" w:hAnsiTheme="minorHAnsi" w:cstheme="minorHAnsi"/>
          <w:sz w:val="20"/>
          <w:szCs w:val="20"/>
        </w:rPr>
        <w:tab/>
      </w:r>
      <w:r w:rsidRPr="00F81122">
        <w:rPr>
          <w:rFonts w:asciiTheme="minorHAnsi" w:hAnsiTheme="minorHAnsi" w:cstheme="minorHAnsi"/>
          <w:sz w:val="20"/>
          <w:szCs w:val="20"/>
        </w:rPr>
        <w:tab/>
        <w:t xml:space="preserve">Załącznik nr 2 do Zapytania ofertowego </w:t>
      </w:r>
    </w:p>
    <w:p w14:paraId="7F4562D1" w14:textId="77777777" w:rsidR="00816BEA" w:rsidRPr="00F81122" w:rsidRDefault="00816BEA" w:rsidP="00F81122">
      <w:pPr>
        <w:tabs>
          <w:tab w:val="left" w:pos="0"/>
        </w:tabs>
        <w:spacing w:after="0"/>
        <w:jc w:val="both"/>
        <w:outlineLvl w:val="0"/>
        <w:rPr>
          <w:rFonts w:asciiTheme="minorHAnsi" w:hAnsiTheme="minorHAnsi" w:cstheme="minorHAnsi"/>
          <w:b/>
          <w:bCs/>
          <w:sz w:val="20"/>
          <w:szCs w:val="20"/>
        </w:rPr>
      </w:pPr>
    </w:p>
    <w:p w14:paraId="23ECEFBA" w14:textId="77777777" w:rsidR="00816BEA" w:rsidRPr="00F81122" w:rsidRDefault="00816BEA" w:rsidP="00F81122">
      <w:pPr>
        <w:tabs>
          <w:tab w:val="left" w:pos="0"/>
        </w:tabs>
        <w:spacing w:after="0"/>
        <w:jc w:val="both"/>
        <w:outlineLvl w:val="0"/>
        <w:rPr>
          <w:rFonts w:asciiTheme="minorHAnsi" w:hAnsiTheme="minorHAnsi" w:cstheme="minorHAnsi"/>
          <w:b/>
          <w:bCs/>
          <w:sz w:val="20"/>
          <w:szCs w:val="20"/>
        </w:rPr>
      </w:pPr>
    </w:p>
    <w:p w14:paraId="53B57987" w14:textId="77777777" w:rsidR="00816BEA" w:rsidRPr="00F81122" w:rsidRDefault="00816BEA" w:rsidP="00F81122">
      <w:pPr>
        <w:tabs>
          <w:tab w:val="left" w:pos="0"/>
        </w:tabs>
        <w:spacing w:after="0"/>
        <w:jc w:val="center"/>
        <w:outlineLvl w:val="0"/>
        <w:rPr>
          <w:rFonts w:asciiTheme="minorHAnsi" w:hAnsiTheme="minorHAnsi" w:cstheme="minorHAnsi"/>
          <w:b/>
          <w:bCs/>
          <w:sz w:val="20"/>
          <w:szCs w:val="20"/>
        </w:rPr>
      </w:pPr>
      <w:r w:rsidRPr="00F81122">
        <w:rPr>
          <w:rFonts w:asciiTheme="minorHAnsi" w:hAnsiTheme="minorHAnsi" w:cstheme="minorHAnsi"/>
          <w:b/>
          <w:bCs/>
          <w:sz w:val="20"/>
          <w:szCs w:val="20"/>
        </w:rPr>
        <w:t>Istotne Warunki Umowy</w:t>
      </w:r>
    </w:p>
    <w:p w14:paraId="74040A67"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5A1013DE" w14:textId="77777777"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UMOWA Nr...</w:t>
      </w:r>
    </w:p>
    <w:p w14:paraId="35D70EA1"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16590E4F" w14:textId="77777777" w:rsidR="00816BEA" w:rsidRPr="00F81122" w:rsidRDefault="00816BEA" w:rsidP="00F81122">
      <w:pPr>
        <w:tabs>
          <w:tab w:val="left" w:pos="0"/>
        </w:tabs>
        <w:spacing w:after="0"/>
        <w:jc w:val="both"/>
        <w:rPr>
          <w:rFonts w:asciiTheme="minorHAnsi" w:hAnsiTheme="minorHAnsi" w:cstheme="minorHAnsi"/>
          <w:bCs/>
          <w:sz w:val="20"/>
          <w:szCs w:val="20"/>
        </w:rPr>
      </w:pPr>
      <w:r w:rsidRPr="00F81122">
        <w:rPr>
          <w:rFonts w:asciiTheme="minorHAnsi" w:hAnsiTheme="minorHAnsi" w:cstheme="minorHAnsi"/>
          <w:bCs/>
          <w:sz w:val="20"/>
          <w:szCs w:val="20"/>
        </w:rPr>
        <w:t>zawarta w dniu .............. 2022 r. w Warszawie, pomiędzy:</w:t>
      </w:r>
    </w:p>
    <w:p w14:paraId="71869BAD" w14:textId="77777777" w:rsidR="00816BEA" w:rsidRPr="00F81122" w:rsidRDefault="00816BEA" w:rsidP="00F81122">
      <w:pPr>
        <w:pStyle w:val="Tekstpodstawowy2"/>
        <w:tabs>
          <w:tab w:val="left" w:pos="0"/>
        </w:tabs>
        <w:spacing w:line="276" w:lineRule="auto"/>
        <w:jc w:val="both"/>
        <w:rPr>
          <w:rFonts w:asciiTheme="minorHAnsi" w:hAnsiTheme="minorHAnsi" w:cstheme="minorHAnsi"/>
          <w:b/>
          <w:bCs/>
          <w:sz w:val="20"/>
        </w:rPr>
      </w:pPr>
    </w:p>
    <w:p w14:paraId="540F37C7" w14:textId="4BC8A6E2" w:rsidR="00816BEA" w:rsidRPr="00F81122" w:rsidRDefault="00816BEA" w:rsidP="00F81122">
      <w:pPr>
        <w:tabs>
          <w:tab w:val="left" w:pos="0"/>
        </w:tabs>
        <w:jc w:val="both"/>
        <w:rPr>
          <w:rFonts w:asciiTheme="minorHAnsi" w:hAnsiTheme="minorHAnsi" w:cstheme="minorHAnsi"/>
          <w:b/>
          <w:color w:val="000000"/>
          <w:sz w:val="20"/>
          <w:szCs w:val="20"/>
        </w:rPr>
      </w:pPr>
      <w:r w:rsidRPr="00F81122">
        <w:rPr>
          <w:rFonts w:asciiTheme="minorHAnsi" w:hAnsiTheme="minorHAnsi" w:cstheme="minorHAnsi"/>
          <w:b/>
          <w:sz w:val="20"/>
          <w:szCs w:val="20"/>
        </w:rPr>
        <w:t>AGENCJĄ ROZWOJU MAZOWSZA S.A.</w:t>
      </w:r>
      <w:r w:rsidRPr="00F81122">
        <w:rPr>
          <w:rFonts w:asciiTheme="minorHAnsi" w:hAnsiTheme="minorHAnsi" w:cstheme="minorHAnsi"/>
          <w:sz w:val="20"/>
          <w:szCs w:val="20"/>
        </w:rPr>
        <w:t xml:space="preserve">, z siedzibą w Warszawie, adres: ul. </w:t>
      </w:r>
      <w:proofErr w:type="spellStart"/>
      <w:r w:rsidRPr="00F81122">
        <w:rPr>
          <w:rFonts w:asciiTheme="minorHAnsi" w:hAnsiTheme="minorHAnsi" w:cstheme="minorHAnsi"/>
          <w:sz w:val="20"/>
          <w:szCs w:val="20"/>
        </w:rPr>
        <w:t>Świętojerska</w:t>
      </w:r>
      <w:proofErr w:type="spellEnd"/>
      <w:r w:rsidRPr="00F81122">
        <w:rPr>
          <w:rFonts w:asciiTheme="minorHAnsi" w:hAnsiTheme="minorHAnsi" w:cstheme="minorHAnsi"/>
          <w:sz w:val="20"/>
          <w:szCs w:val="20"/>
        </w:rPr>
        <w:t> 9, 00-236 Warszawa, wpisaną do rejestru przedsiębiorców Krajowego Rejestru Sądowego prowadzonego przez Sąd Rejonowy dla m.st. Warszawy w Warszawie, XIII Wydział Gospodarczy Krajowego Rejestru Sądowego, pod numerem KRS: 0000249823, posiadającą numer identyfikacji podatkowej NIP: 521-337-46-90, REGON: 140391839, z kapitałem zakładowym w wysokości: 60.000.000 PLN (w całości wpłaconym), zwaną w treści umowy „</w:t>
      </w:r>
      <w:r w:rsidRPr="00F81122">
        <w:rPr>
          <w:rFonts w:asciiTheme="minorHAnsi" w:hAnsiTheme="minorHAnsi" w:cstheme="minorHAnsi"/>
          <w:b/>
          <w:sz w:val="20"/>
          <w:szCs w:val="20"/>
        </w:rPr>
        <w:t>Zamawiającym</w:t>
      </w:r>
      <w:r w:rsidRPr="00F81122">
        <w:rPr>
          <w:rFonts w:asciiTheme="minorHAnsi" w:hAnsiTheme="minorHAnsi" w:cstheme="minorHAnsi"/>
          <w:sz w:val="20"/>
          <w:szCs w:val="20"/>
        </w:rPr>
        <w:t>”,</w:t>
      </w:r>
    </w:p>
    <w:p w14:paraId="66DBB7EA" w14:textId="77777777" w:rsidR="00816BEA" w:rsidRPr="00F81122" w:rsidRDefault="00816BEA" w:rsidP="00F81122">
      <w:pPr>
        <w:pStyle w:val="Tekstpodstawowy2"/>
        <w:tabs>
          <w:tab w:val="left" w:pos="0"/>
        </w:tabs>
        <w:spacing w:line="276" w:lineRule="auto"/>
        <w:jc w:val="both"/>
        <w:rPr>
          <w:rFonts w:asciiTheme="minorHAnsi" w:hAnsiTheme="minorHAnsi" w:cstheme="minorHAnsi"/>
          <w:sz w:val="20"/>
        </w:rPr>
      </w:pPr>
    </w:p>
    <w:p w14:paraId="162B780F" w14:textId="77777777" w:rsidR="00816BEA" w:rsidRPr="00F81122" w:rsidRDefault="00816BEA" w:rsidP="00F81122">
      <w:pPr>
        <w:pStyle w:val="Tekstpodstawowy2"/>
        <w:tabs>
          <w:tab w:val="left" w:pos="0"/>
        </w:tabs>
        <w:spacing w:line="276" w:lineRule="auto"/>
        <w:jc w:val="both"/>
        <w:rPr>
          <w:rFonts w:asciiTheme="minorHAnsi" w:hAnsiTheme="minorHAnsi" w:cstheme="minorHAnsi"/>
          <w:sz w:val="20"/>
        </w:rPr>
      </w:pPr>
      <w:r w:rsidRPr="00F81122">
        <w:rPr>
          <w:rFonts w:asciiTheme="minorHAnsi" w:hAnsiTheme="minorHAnsi" w:cstheme="minorHAnsi"/>
          <w:sz w:val="20"/>
        </w:rPr>
        <w:t>a</w:t>
      </w:r>
    </w:p>
    <w:p w14:paraId="1CA98815" w14:textId="77777777" w:rsidR="00816BEA" w:rsidRPr="00F81122" w:rsidRDefault="00816BEA" w:rsidP="00F81122">
      <w:pPr>
        <w:pStyle w:val="Tekstpodstawowy2"/>
        <w:tabs>
          <w:tab w:val="left" w:pos="0"/>
        </w:tabs>
        <w:spacing w:line="276" w:lineRule="auto"/>
        <w:jc w:val="both"/>
        <w:rPr>
          <w:rFonts w:asciiTheme="minorHAnsi" w:hAnsiTheme="minorHAnsi" w:cstheme="minorHAnsi"/>
          <w:sz w:val="20"/>
        </w:rPr>
      </w:pPr>
    </w:p>
    <w:p w14:paraId="2ED63CAF" w14:textId="77777777" w:rsidR="00816BEA" w:rsidRPr="00F81122" w:rsidRDefault="00816BEA" w:rsidP="00F81122">
      <w:pPr>
        <w:pStyle w:val="Tekstpodstawowy2"/>
        <w:tabs>
          <w:tab w:val="left" w:pos="0"/>
        </w:tabs>
        <w:spacing w:line="276" w:lineRule="auto"/>
        <w:jc w:val="both"/>
        <w:rPr>
          <w:rFonts w:asciiTheme="minorHAnsi" w:hAnsiTheme="minorHAnsi" w:cstheme="minorHAnsi"/>
          <w:sz w:val="20"/>
        </w:rPr>
      </w:pPr>
      <w:r w:rsidRPr="00F81122">
        <w:rPr>
          <w:rFonts w:asciiTheme="minorHAnsi" w:hAnsiTheme="minorHAnsi" w:cstheme="minorHAnsi"/>
          <w:sz w:val="20"/>
        </w:rPr>
        <w:t>……………………………………………………………..</w:t>
      </w:r>
    </w:p>
    <w:p w14:paraId="6BE2E21C" w14:textId="77777777" w:rsidR="00816BEA" w:rsidRPr="00F81122" w:rsidRDefault="00816BEA" w:rsidP="00F81122">
      <w:pPr>
        <w:pStyle w:val="Tekstpodstawowy2"/>
        <w:tabs>
          <w:tab w:val="left" w:pos="0"/>
        </w:tabs>
        <w:spacing w:line="276" w:lineRule="auto"/>
        <w:jc w:val="both"/>
        <w:rPr>
          <w:rFonts w:asciiTheme="minorHAnsi" w:hAnsiTheme="minorHAnsi" w:cstheme="minorHAnsi"/>
          <w:sz w:val="20"/>
        </w:rPr>
      </w:pPr>
      <w:r w:rsidRPr="00F81122">
        <w:rPr>
          <w:rFonts w:asciiTheme="minorHAnsi" w:hAnsiTheme="minorHAnsi" w:cstheme="minorHAnsi"/>
          <w:sz w:val="20"/>
        </w:rPr>
        <w:t>zwanym w treści umowy „</w:t>
      </w:r>
      <w:r w:rsidRPr="00F81122">
        <w:rPr>
          <w:rFonts w:asciiTheme="minorHAnsi" w:hAnsiTheme="minorHAnsi" w:cstheme="minorHAnsi"/>
          <w:b/>
          <w:sz w:val="20"/>
        </w:rPr>
        <w:t>Wykonawcą</w:t>
      </w:r>
      <w:r w:rsidRPr="00F81122">
        <w:rPr>
          <w:rFonts w:asciiTheme="minorHAnsi" w:hAnsiTheme="minorHAnsi" w:cstheme="minorHAnsi"/>
          <w:sz w:val="20"/>
        </w:rPr>
        <w:t>”</w:t>
      </w:r>
    </w:p>
    <w:p w14:paraId="7A093285" w14:textId="77777777" w:rsidR="00816BEA" w:rsidRPr="00F81122" w:rsidRDefault="00816BEA" w:rsidP="00F81122">
      <w:pPr>
        <w:pStyle w:val="Tekstpodstawowy2"/>
        <w:tabs>
          <w:tab w:val="left" w:pos="0"/>
        </w:tabs>
        <w:spacing w:line="276" w:lineRule="auto"/>
        <w:jc w:val="both"/>
        <w:rPr>
          <w:rFonts w:asciiTheme="minorHAnsi" w:hAnsiTheme="minorHAnsi" w:cstheme="minorHAnsi"/>
          <w:sz w:val="20"/>
        </w:rPr>
      </w:pPr>
    </w:p>
    <w:p w14:paraId="4DE41D50" w14:textId="77777777" w:rsidR="00816BEA" w:rsidRPr="00F81122" w:rsidRDefault="00816BEA" w:rsidP="00F81122">
      <w:pPr>
        <w:jc w:val="both"/>
        <w:rPr>
          <w:rFonts w:asciiTheme="minorHAnsi" w:hAnsiTheme="minorHAnsi" w:cstheme="minorHAnsi"/>
          <w:bCs/>
          <w:sz w:val="20"/>
          <w:szCs w:val="20"/>
        </w:rPr>
      </w:pPr>
      <w:r w:rsidRPr="00F81122">
        <w:rPr>
          <w:rFonts w:asciiTheme="minorHAnsi" w:hAnsiTheme="minorHAnsi" w:cstheme="minorHAnsi"/>
          <w:bCs/>
          <w:sz w:val="20"/>
          <w:szCs w:val="20"/>
        </w:rPr>
        <w:t>Zamawiający i Wykonawca zwani są w umowie „</w:t>
      </w:r>
      <w:r w:rsidRPr="00F81122">
        <w:rPr>
          <w:rFonts w:asciiTheme="minorHAnsi" w:hAnsiTheme="minorHAnsi" w:cstheme="minorHAnsi"/>
          <w:b/>
          <w:bCs/>
          <w:sz w:val="20"/>
          <w:szCs w:val="20"/>
        </w:rPr>
        <w:t>Stronami”</w:t>
      </w:r>
      <w:r w:rsidRPr="00F81122">
        <w:rPr>
          <w:rFonts w:asciiTheme="minorHAnsi" w:hAnsiTheme="minorHAnsi" w:cstheme="minorHAnsi"/>
          <w:bCs/>
          <w:sz w:val="20"/>
          <w:szCs w:val="20"/>
        </w:rPr>
        <w:t xml:space="preserve"> lub każdy z osobna – „</w:t>
      </w:r>
      <w:r w:rsidRPr="00F81122">
        <w:rPr>
          <w:rFonts w:asciiTheme="minorHAnsi" w:hAnsiTheme="minorHAnsi" w:cstheme="minorHAnsi"/>
          <w:b/>
          <w:bCs/>
          <w:sz w:val="20"/>
          <w:szCs w:val="20"/>
        </w:rPr>
        <w:t>Stroną”</w:t>
      </w:r>
      <w:r w:rsidRPr="00F81122">
        <w:rPr>
          <w:rFonts w:asciiTheme="minorHAnsi" w:hAnsiTheme="minorHAnsi" w:cstheme="minorHAnsi"/>
          <w:bCs/>
          <w:sz w:val="20"/>
          <w:szCs w:val="20"/>
        </w:rPr>
        <w:t>.</w:t>
      </w:r>
    </w:p>
    <w:p w14:paraId="43456FC9" w14:textId="77777777" w:rsidR="00816BEA" w:rsidRPr="00F81122" w:rsidRDefault="00816BEA" w:rsidP="00F81122">
      <w:pPr>
        <w:tabs>
          <w:tab w:val="left" w:pos="0"/>
        </w:tabs>
        <w:spacing w:after="0"/>
        <w:jc w:val="both"/>
        <w:rPr>
          <w:rFonts w:asciiTheme="minorHAnsi" w:hAnsiTheme="minorHAnsi" w:cstheme="minorHAnsi"/>
          <w:bCs/>
          <w:sz w:val="20"/>
          <w:szCs w:val="20"/>
        </w:rPr>
      </w:pPr>
    </w:p>
    <w:p w14:paraId="59DE572C" w14:textId="77777777"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1</w:t>
      </w:r>
    </w:p>
    <w:p w14:paraId="41C31511" w14:textId="77777777" w:rsidR="00816BEA" w:rsidRPr="00F81122" w:rsidRDefault="00816BEA" w:rsidP="00F81122">
      <w:pPr>
        <w:tabs>
          <w:tab w:val="left" w:pos="0"/>
        </w:tabs>
        <w:spacing w:after="0"/>
        <w:ind w:left="720"/>
        <w:jc w:val="both"/>
        <w:rPr>
          <w:rFonts w:asciiTheme="minorHAnsi" w:hAnsiTheme="minorHAnsi" w:cstheme="minorHAnsi"/>
          <w:color w:val="FF0000"/>
          <w:sz w:val="20"/>
          <w:szCs w:val="20"/>
        </w:rPr>
      </w:pPr>
    </w:p>
    <w:p w14:paraId="55DD5DC7" w14:textId="019A4621" w:rsidR="00E37DB5" w:rsidRPr="00F81122" w:rsidRDefault="00816BEA">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W ramach niniejszej umowy</w:t>
      </w:r>
      <w:r w:rsidR="005317DB" w:rsidRPr="00F81122">
        <w:rPr>
          <w:rFonts w:asciiTheme="minorHAnsi" w:hAnsiTheme="minorHAnsi" w:cstheme="minorHAnsi"/>
          <w:sz w:val="20"/>
          <w:szCs w:val="20"/>
        </w:rPr>
        <w:t xml:space="preserve">, w związku z odbywającym się w dniach 6-9 października 2022 r. w Stambule wydarzeniem </w:t>
      </w:r>
      <w:proofErr w:type="spellStart"/>
      <w:r w:rsidR="005317DB" w:rsidRPr="00F81122">
        <w:rPr>
          <w:rFonts w:asciiTheme="minorHAnsi" w:hAnsiTheme="minorHAnsi" w:cstheme="minorHAnsi"/>
          <w:sz w:val="20"/>
          <w:szCs w:val="20"/>
        </w:rPr>
        <w:t>Exponatura</w:t>
      </w:r>
      <w:proofErr w:type="spellEnd"/>
      <w:r w:rsidR="005317DB" w:rsidRPr="00F81122">
        <w:rPr>
          <w:rFonts w:asciiTheme="minorHAnsi" w:hAnsiTheme="minorHAnsi" w:cstheme="minorHAnsi"/>
          <w:sz w:val="20"/>
          <w:szCs w:val="20"/>
        </w:rPr>
        <w:t xml:space="preserve"> 2022 oraz w dniach 15-19 października 2022 r. wydarzeniem Sial Paris 2022 </w:t>
      </w:r>
      <w:r w:rsidR="008309F0">
        <w:rPr>
          <w:rFonts w:asciiTheme="minorHAnsi" w:hAnsiTheme="minorHAnsi" w:cstheme="minorHAnsi"/>
          <w:sz w:val="20"/>
          <w:szCs w:val="20"/>
        </w:rPr>
        <w:br/>
      </w:r>
      <w:r w:rsidR="005317DB" w:rsidRPr="00F81122">
        <w:rPr>
          <w:rFonts w:asciiTheme="minorHAnsi" w:hAnsiTheme="minorHAnsi" w:cstheme="minorHAnsi"/>
          <w:sz w:val="20"/>
          <w:szCs w:val="20"/>
        </w:rPr>
        <w:t>w Paryżu (dalej: Wydarzenia, a każde z osobna: Wydarzenie),</w:t>
      </w:r>
      <w:r w:rsidRPr="00F81122">
        <w:rPr>
          <w:rFonts w:asciiTheme="minorHAnsi" w:hAnsiTheme="minorHAnsi" w:cstheme="minorHAnsi"/>
          <w:sz w:val="20"/>
          <w:szCs w:val="20"/>
        </w:rPr>
        <w:t xml:space="preserve"> </w:t>
      </w:r>
      <w:r w:rsidR="00E37DB5" w:rsidRPr="00F81122">
        <w:rPr>
          <w:rFonts w:asciiTheme="minorHAnsi" w:hAnsiTheme="minorHAnsi" w:cstheme="minorHAnsi"/>
          <w:sz w:val="20"/>
          <w:szCs w:val="20"/>
        </w:rPr>
        <w:t>Wykonawca zobowiązuje się do świadczenia na rzecz Zamawiającego następujących usług:</w:t>
      </w:r>
    </w:p>
    <w:p w14:paraId="272BB451" w14:textId="34D209F9" w:rsidR="00E37DB5" w:rsidRPr="00F81122" w:rsidRDefault="005317DB">
      <w:pPr>
        <w:pStyle w:val="Akapitzlist"/>
        <w:numPr>
          <w:ilvl w:val="0"/>
          <w:numId w:val="6"/>
        </w:num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r</w:t>
      </w:r>
      <w:r w:rsidR="00E37DB5" w:rsidRPr="00F81122">
        <w:rPr>
          <w:rFonts w:asciiTheme="minorHAnsi" w:hAnsiTheme="minorHAnsi" w:cstheme="minorHAnsi"/>
          <w:sz w:val="20"/>
          <w:szCs w:val="20"/>
        </w:rPr>
        <w:t>ezerwacji, wystawienia</w:t>
      </w:r>
      <w:r w:rsidRPr="00F81122">
        <w:rPr>
          <w:rFonts w:asciiTheme="minorHAnsi" w:hAnsiTheme="minorHAnsi" w:cstheme="minorHAnsi"/>
          <w:sz w:val="20"/>
          <w:szCs w:val="20"/>
        </w:rPr>
        <w:t xml:space="preserve">, </w:t>
      </w:r>
      <w:r w:rsidR="00E37DB5" w:rsidRPr="00F81122">
        <w:rPr>
          <w:rFonts w:asciiTheme="minorHAnsi" w:hAnsiTheme="minorHAnsi" w:cstheme="minorHAnsi"/>
          <w:sz w:val="20"/>
          <w:szCs w:val="20"/>
        </w:rPr>
        <w:t>sprzedaży</w:t>
      </w:r>
      <w:r w:rsidRPr="00F81122">
        <w:rPr>
          <w:rFonts w:asciiTheme="minorHAnsi" w:hAnsiTheme="minorHAnsi" w:cstheme="minorHAnsi"/>
          <w:sz w:val="20"/>
          <w:szCs w:val="20"/>
        </w:rPr>
        <w:t xml:space="preserve"> i dostarczenia</w:t>
      </w:r>
      <w:r w:rsidR="00E37DB5" w:rsidRPr="00F81122">
        <w:rPr>
          <w:rFonts w:asciiTheme="minorHAnsi" w:hAnsiTheme="minorHAnsi" w:cstheme="minorHAnsi"/>
          <w:sz w:val="20"/>
          <w:szCs w:val="20"/>
        </w:rPr>
        <w:t xml:space="preserve"> biletów lotniczych;</w:t>
      </w:r>
    </w:p>
    <w:p w14:paraId="51E4CE3C" w14:textId="77777777" w:rsidR="005317DB" w:rsidRPr="00F81122" w:rsidRDefault="005317DB">
      <w:pPr>
        <w:pStyle w:val="Akapitzlist"/>
        <w:numPr>
          <w:ilvl w:val="0"/>
          <w:numId w:val="6"/>
        </w:num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rezerwacji i sprzedaży noclegów;</w:t>
      </w:r>
    </w:p>
    <w:p w14:paraId="600130A4" w14:textId="77777777" w:rsidR="005317DB" w:rsidRPr="00F81122" w:rsidRDefault="005317DB">
      <w:pPr>
        <w:pStyle w:val="Akapitzlist"/>
        <w:numPr>
          <w:ilvl w:val="0"/>
          <w:numId w:val="6"/>
        </w:num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rezerwacji, sprzedaży i dostarczenia biletów wstępu na Wydarzenia,</w:t>
      </w:r>
    </w:p>
    <w:p w14:paraId="50B46EAA" w14:textId="77777777" w:rsidR="00EA1F6C" w:rsidRPr="00F81122" w:rsidRDefault="005317DB" w:rsidP="00F81122">
      <w:pPr>
        <w:tabs>
          <w:tab w:val="left" w:pos="0"/>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wraz z obsługą i przeprowadzeniem wszystkich związanych z nimi formalności. </w:t>
      </w:r>
      <w:r w:rsidR="00816BEA" w:rsidRPr="00F81122">
        <w:rPr>
          <w:rFonts w:asciiTheme="minorHAnsi" w:hAnsiTheme="minorHAnsi" w:cstheme="minorHAnsi"/>
          <w:sz w:val="20"/>
          <w:szCs w:val="20"/>
        </w:rPr>
        <w:t>Szczegółowy opis przedmiotu umowy zawarty został w Zapytaniu ofertowym stanowiącym załącznik nr 1 do niniejszej umowy.</w:t>
      </w:r>
    </w:p>
    <w:p w14:paraId="0D7A47AF" w14:textId="296FE4C1" w:rsidR="00816BEA" w:rsidRPr="00F81122" w:rsidRDefault="00816BEA">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 </w:t>
      </w:r>
      <w:r w:rsidR="00EA1F6C" w:rsidRPr="00F81122">
        <w:rPr>
          <w:rFonts w:asciiTheme="minorHAnsi" w:hAnsiTheme="minorHAnsi" w:cstheme="minorHAnsi"/>
          <w:sz w:val="20"/>
          <w:szCs w:val="20"/>
        </w:rPr>
        <w:t>Wykonawca oświadcza, że szczegółowo zapoznał się z opisem przedmiotu umowy zawartym w Załączniku nr 1 do niniejszej umowy. Wykonawca nie zgłasza do niego żadnych zastrzeżeń oraz oświadcza, że jest on wystarczający do wykonania przedmiotu zamówienia z dochowaniem najwyższej staranności.</w:t>
      </w:r>
    </w:p>
    <w:p w14:paraId="10F51E89" w14:textId="5DDEB644" w:rsidR="00831112" w:rsidRPr="00F81122" w:rsidRDefault="00831112">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Wykonawca zobowiązuje się do realizacji niniejszej umowy zgodnie z ofertą złożoną w postępowaniu prowadzonym w trybie zapytania ofertowego zatytułowanym „Świadczenie usługi rezerwacji, wystawiania i sprzedaży biletów lotniczych, biletów wstępu na wydarzenia </w:t>
      </w:r>
      <w:proofErr w:type="spellStart"/>
      <w:r w:rsidRPr="00F81122">
        <w:rPr>
          <w:rFonts w:asciiTheme="minorHAnsi" w:hAnsiTheme="minorHAnsi" w:cstheme="minorHAnsi"/>
          <w:sz w:val="20"/>
          <w:szCs w:val="20"/>
        </w:rPr>
        <w:t>Exponatura</w:t>
      </w:r>
      <w:proofErr w:type="spellEnd"/>
      <w:r w:rsidRPr="00F81122">
        <w:rPr>
          <w:rFonts w:asciiTheme="minorHAnsi" w:hAnsiTheme="minorHAnsi" w:cstheme="minorHAnsi"/>
          <w:sz w:val="20"/>
          <w:szCs w:val="20"/>
        </w:rPr>
        <w:t xml:space="preserve"> 2022 w Stambule i Sial Paris 2022 w Paryżu oraz pośrednictwo w sprzedaży miejsc hotelowych na czas powyższych Wydarzeń” (numer postępowania </w:t>
      </w:r>
      <w:r w:rsidR="007515A8" w:rsidRPr="007515A8">
        <w:rPr>
          <w:rFonts w:asciiTheme="minorHAnsi" w:hAnsiTheme="minorHAnsi" w:cstheme="minorHAnsi"/>
          <w:sz w:val="20"/>
          <w:szCs w:val="20"/>
        </w:rPr>
        <w:t>COIE.082.9.3.2022.EGR</w:t>
      </w:r>
      <w:r w:rsidR="007515A8">
        <w:rPr>
          <w:rFonts w:asciiTheme="minorHAnsi" w:hAnsiTheme="minorHAnsi" w:cstheme="minorHAnsi"/>
          <w:sz w:val="20"/>
          <w:szCs w:val="20"/>
        </w:rPr>
        <w:t>)</w:t>
      </w:r>
      <w:r w:rsidR="007515A8" w:rsidRPr="007515A8">
        <w:rPr>
          <w:rFonts w:asciiTheme="minorHAnsi" w:hAnsiTheme="minorHAnsi" w:cstheme="minorHAnsi"/>
          <w:sz w:val="20"/>
          <w:szCs w:val="20"/>
        </w:rPr>
        <w:t xml:space="preserve">  </w:t>
      </w:r>
    </w:p>
    <w:p w14:paraId="661A106D" w14:textId="5F517D16" w:rsidR="00831112" w:rsidRPr="00F81122" w:rsidRDefault="00831112">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Wykonawca zobowiązuje się, że przy wykonywaniu zobowiązań wynikających z niniejszej umowy dołoży należytej staranności wymaganej w stosunkach gospodarczych pomiędzy podmiotami profesjonalnie świadczącymi swoje usługi, w szczególności dołoży wszelkich starań w zakresie zapewnienia bezpieczeństwa dla informacji wrażliwych, w jakich posiadanie wejdzie w związku z realizacją niniejszej umowy.</w:t>
      </w:r>
    </w:p>
    <w:p w14:paraId="16DB7938" w14:textId="1C6CC948" w:rsidR="00816BEA" w:rsidRPr="00F81122" w:rsidRDefault="00816BEA">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Wykonawca oświadcza, iż posiada wszelkie wymagane uprawnienia, wiedzę doświadczenie i warunki techniczne do należytego wykonania niniejszej umowy oraz kadrę spełniającą ww. kryteria. </w:t>
      </w:r>
    </w:p>
    <w:p w14:paraId="09B69F42" w14:textId="6DA49A96" w:rsidR="00831112" w:rsidRPr="00F81122" w:rsidRDefault="00831112">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lastRenderedPageBreak/>
        <w:t>Wykonawca ponosi pełną odpowiedzialność za nadzór nad zatrudnionym przez siebie personelem oraz nad współpracującymi z Wykonawcą osobami i podmiotami, a także za dopełnienie wszelkich zobowiązań związanych z zatrudnieniem personelu oraz z zawarciem umów z ww. osobami i podmiotami.</w:t>
      </w:r>
    </w:p>
    <w:p w14:paraId="2CD73BAE" w14:textId="77777777" w:rsidR="00461664" w:rsidRPr="00F81122" w:rsidRDefault="00461664">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Przy realizacji postanowień niniejszej umowy Wykonawca zobowiązany jest do uwzględniania wskazówek i zaleceń Zamawiającego zgłaszanych w trakcie wykonywania zobowiązań objętych niniejszą umową, a także do informowania Zamawiającego o wszelkich przeszkodach w jej realizacji.</w:t>
      </w:r>
    </w:p>
    <w:p w14:paraId="14728DCD" w14:textId="64C63E21" w:rsidR="00831112" w:rsidRPr="00F81122" w:rsidRDefault="00461664">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Wykonawca oświadcza, że uzyskał od Zamawiającego wszelkie informacje niezbędne do prawidłowego wykonania umowy.</w:t>
      </w:r>
    </w:p>
    <w:p w14:paraId="55DED1E5" w14:textId="77777777" w:rsidR="00816BEA" w:rsidRPr="00F81122" w:rsidRDefault="00816BEA">
      <w:pPr>
        <w:numPr>
          <w:ilvl w:val="0"/>
          <w:numId w:val="1"/>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Wykonawca ponosi pełną odpowiedzialność za wszelkie szkody zaistniałe po stronie Zamawiającego oraz osób trzecich spowodowane działaniem Wykonawcy lub powstałe na skutek działania wykorzystywanego do realizacji niniejszej umowy sprzętu lub oprogramowania. Za działania i zaniechania osób, przy pomocy których Wykonawca realizuje niniejszą umowę, Wykonawca ponosi odpowiedzialność jak za swoje własne działania lub zaniechania. </w:t>
      </w:r>
    </w:p>
    <w:p w14:paraId="6027224B" w14:textId="77777777" w:rsidR="00816BEA" w:rsidRPr="00F81122" w:rsidRDefault="00816BEA" w:rsidP="00F81122">
      <w:pPr>
        <w:tabs>
          <w:tab w:val="left" w:pos="0"/>
        </w:tabs>
        <w:autoSpaceDE w:val="0"/>
        <w:autoSpaceDN w:val="0"/>
        <w:adjustRightInd w:val="0"/>
        <w:spacing w:after="0"/>
        <w:jc w:val="both"/>
        <w:rPr>
          <w:rFonts w:asciiTheme="minorHAnsi" w:eastAsiaTheme="minorHAnsi" w:hAnsiTheme="minorHAnsi" w:cstheme="minorHAnsi"/>
          <w:color w:val="000000"/>
          <w:sz w:val="20"/>
          <w:szCs w:val="20"/>
        </w:rPr>
      </w:pPr>
    </w:p>
    <w:p w14:paraId="585B8ADC" w14:textId="24A43F68"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xml:space="preserve">§ </w:t>
      </w:r>
      <w:r w:rsidR="00EA1F6C" w:rsidRPr="00F81122">
        <w:rPr>
          <w:rFonts w:asciiTheme="minorHAnsi" w:hAnsiTheme="minorHAnsi" w:cstheme="minorHAnsi"/>
          <w:b/>
          <w:bCs/>
          <w:sz w:val="20"/>
          <w:szCs w:val="20"/>
        </w:rPr>
        <w:t>2</w:t>
      </w:r>
    </w:p>
    <w:p w14:paraId="4C214F19" w14:textId="77777777" w:rsidR="00EA1F6C" w:rsidRPr="00F81122" w:rsidRDefault="00EA1F6C" w:rsidP="00F81122">
      <w:pPr>
        <w:tabs>
          <w:tab w:val="left" w:pos="0"/>
        </w:tabs>
        <w:spacing w:after="0"/>
        <w:jc w:val="center"/>
        <w:rPr>
          <w:rFonts w:asciiTheme="minorHAnsi" w:hAnsiTheme="minorHAnsi" w:cstheme="minorHAnsi"/>
          <w:b/>
          <w:bCs/>
          <w:sz w:val="20"/>
          <w:szCs w:val="20"/>
        </w:rPr>
      </w:pPr>
    </w:p>
    <w:p w14:paraId="4CE9959D" w14:textId="77777777" w:rsidR="00EA1F6C" w:rsidRPr="00F81122" w:rsidRDefault="00EA1F6C">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W ramach świadczenia usług określonych w § 1 ust. 1 lit. a, Wykonawca zobowiązuje się do rezerwacji, wystawienia, sprzedaży i dostarczenia Zamawiającemu:</w:t>
      </w:r>
    </w:p>
    <w:p w14:paraId="4AEAFE2D" w14:textId="25D13FB2" w:rsidR="00816BEA" w:rsidRPr="00F81122" w:rsidRDefault="00EA1F6C">
      <w:pPr>
        <w:pStyle w:val="Akapitzlist"/>
        <w:numPr>
          <w:ilvl w:val="0"/>
          <w:numId w:val="7"/>
        </w:numPr>
        <w:tabs>
          <w:tab w:val="left" w:pos="0"/>
        </w:tabs>
        <w:spacing w:after="0"/>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biletów lotniczych w obie strony dla dwóch osób dorosłych, w klasie ekonomicznej, na trasie Warszawa – Stambuł w dniu 5 października 2022 r. oraz na trasie Stambuł – Warszawa w dniu 9 października 2022 r.</w:t>
      </w:r>
      <w:r w:rsidR="00020DF1" w:rsidRPr="00F81122">
        <w:rPr>
          <w:rFonts w:asciiTheme="minorHAnsi" w:eastAsiaTheme="minorHAnsi" w:hAnsiTheme="minorHAnsi" w:cstheme="minorHAnsi"/>
          <w:color w:val="000000"/>
          <w:sz w:val="20"/>
          <w:szCs w:val="20"/>
        </w:rPr>
        <w:t xml:space="preserve"> (dla Wydarzenia </w:t>
      </w:r>
      <w:proofErr w:type="spellStart"/>
      <w:r w:rsidR="00020DF1" w:rsidRPr="00F81122">
        <w:rPr>
          <w:rFonts w:asciiTheme="minorHAnsi" w:eastAsiaTheme="minorHAnsi" w:hAnsiTheme="minorHAnsi" w:cstheme="minorHAnsi"/>
          <w:color w:val="000000"/>
          <w:sz w:val="20"/>
          <w:szCs w:val="20"/>
        </w:rPr>
        <w:t>Exponatura</w:t>
      </w:r>
      <w:proofErr w:type="spellEnd"/>
      <w:r w:rsidR="00020DF1" w:rsidRPr="00F81122">
        <w:rPr>
          <w:rFonts w:asciiTheme="minorHAnsi" w:eastAsiaTheme="minorHAnsi" w:hAnsiTheme="minorHAnsi" w:cstheme="minorHAnsi"/>
          <w:color w:val="000000"/>
          <w:sz w:val="20"/>
          <w:szCs w:val="20"/>
        </w:rPr>
        <w:t xml:space="preserve"> 2022 w Stambule)</w:t>
      </w:r>
      <w:r w:rsidRPr="00F81122">
        <w:rPr>
          <w:rFonts w:asciiTheme="minorHAnsi" w:eastAsiaTheme="minorHAnsi" w:hAnsiTheme="minorHAnsi" w:cstheme="minorHAnsi"/>
          <w:color w:val="000000"/>
          <w:sz w:val="20"/>
          <w:szCs w:val="20"/>
        </w:rPr>
        <w:t>;</w:t>
      </w:r>
    </w:p>
    <w:p w14:paraId="5ED79F41" w14:textId="60DDB2D8" w:rsidR="00EA1F6C" w:rsidRPr="00F81122" w:rsidRDefault="00EA1F6C">
      <w:pPr>
        <w:pStyle w:val="Akapitzlist"/>
        <w:numPr>
          <w:ilvl w:val="0"/>
          <w:numId w:val="7"/>
        </w:numPr>
        <w:tabs>
          <w:tab w:val="left" w:pos="0"/>
        </w:tabs>
        <w:spacing w:after="0"/>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biletów lotniczych w obie strony dla dwóch osób dorosłych</w:t>
      </w:r>
      <w:r w:rsidR="00020DF1" w:rsidRPr="00F81122">
        <w:rPr>
          <w:rFonts w:asciiTheme="minorHAnsi" w:eastAsiaTheme="minorHAnsi" w:hAnsiTheme="minorHAnsi" w:cstheme="minorHAnsi"/>
          <w:color w:val="000000"/>
          <w:sz w:val="20"/>
          <w:szCs w:val="20"/>
        </w:rPr>
        <w:t>, w klasie ekonomicznej, na trasie Warszawa Paryż w dniu 14 października 2022 r. oraz na trasie Paryż – Warszawa w dniu 19 października 2022 r. (dla Wydarzenia Sial Paris 2022 w Paryżu)</w:t>
      </w:r>
    </w:p>
    <w:p w14:paraId="491ED659" w14:textId="440345C4" w:rsidR="00020DF1" w:rsidRPr="00F81122" w:rsidRDefault="00020DF1" w:rsidP="00F81122">
      <w:pPr>
        <w:tabs>
          <w:tab w:val="left" w:pos="0"/>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i pełnej obsługi Zamawiającego w tym zakresie i przeprowadzenia wszystkich niezbędnych formalności, </w:t>
      </w:r>
      <w:r w:rsidR="007515A8">
        <w:rPr>
          <w:rFonts w:asciiTheme="minorHAnsi" w:eastAsiaTheme="minorHAnsi" w:hAnsiTheme="minorHAnsi" w:cstheme="minorHAnsi"/>
          <w:color w:val="000000"/>
          <w:sz w:val="20"/>
          <w:szCs w:val="20"/>
        </w:rPr>
        <w:br/>
      </w:r>
      <w:r w:rsidRPr="00F81122">
        <w:rPr>
          <w:rFonts w:asciiTheme="minorHAnsi" w:eastAsiaTheme="minorHAnsi" w:hAnsiTheme="minorHAnsi" w:cstheme="minorHAnsi"/>
          <w:color w:val="000000"/>
          <w:sz w:val="20"/>
          <w:szCs w:val="20"/>
        </w:rPr>
        <w:t>w tym w szczególności pośredniczenie w odwoływaniu rezerwacji, zwrotach, modyfikacjach, składaniu reklamacji itp.</w:t>
      </w:r>
    </w:p>
    <w:p w14:paraId="79E93221" w14:textId="16BCCD66" w:rsidR="00020DF1" w:rsidRPr="00F81122" w:rsidRDefault="00020DF1">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Wykonawca, w terminie 10 dni od dnia zawarcia niniejszej umowy, obowiązany jest przedstawić Zamawiającemu minimum dwa warianty połączeń lotniczych w odniesieniu do każdego z Wydarzeń</w:t>
      </w:r>
      <w:r w:rsidR="002449E3" w:rsidRPr="00F81122">
        <w:rPr>
          <w:rFonts w:asciiTheme="minorHAnsi" w:eastAsiaTheme="minorHAnsi" w:hAnsiTheme="minorHAnsi" w:cstheme="minorHAnsi"/>
          <w:color w:val="000000"/>
          <w:sz w:val="20"/>
          <w:szCs w:val="20"/>
        </w:rPr>
        <w:t>.</w:t>
      </w:r>
      <w:r w:rsidR="007515A8">
        <w:rPr>
          <w:rFonts w:asciiTheme="minorHAnsi" w:eastAsiaTheme="minorHAnsi" w:hAnsiTheme="minorHAnsi" w:cstheme="minorHAnsi"/>
          <w:color w:val="000000"/>
          <w:sz w:val="20"/>
          <w:szCs w:val="20"/>
        </w:rPr>
        <w:br/>
      </w:r>
      <w:r w:rsidR="002449E3" w:rsidRPr="00F81122">
        <w:rPr>
          <w:rFonts w:asciiTheme="minorHAnsi" w:eastAsiaTheme="minorHAnsi" w:hAnsiTheme="minorHAnsi" w:cstheme="minorHAnsi"/>
          <w:color w:val="000000"/>
          <w:sz w:val="20"/>
          <w:szCs w:val="20"/>
        </w:rPr>
        <w:t xml:space="preserve">z uwzględnieniem najkorzystniejszej dostępnej taryfy przewoźnika i promocji, długości trasy oraz czasu podróży jak również z uwzględnieniem wymogu jednego wspólnego lotu dla uczestników każdego </w:t>
      </w:r>
      <w:r w:rsidR="007515A8">
        <w:rPr>
          <w:rFonts w:asciiTheme="minorHAnsi" w:eastAsiaTheme="minorHAnsi" w:hAnsiTheme="minorHAnsi" w:cstheme="minorHAnsi"/>
          <w:color w:val="000000"/>
          <w:sz w:val="20"/>
          <w:szCs w:val="20"/>
        </w:rPr>
        <w:br/>
      </w:r>
      <w:r w:rsidR="002449E3" w:rsidRPr="00F81122">
        <w:rPr>
          <w:rFonts w:asciiTheme="minorHAnsi" w:eastAsiaTheme="minorHAnsi" w:hAnsiTheme="minorHAnsi" w:cstheme="minorHAnsi"/>
          <w:color w:val="000000"/>
          <w:sz w:val="20"/>
          <w:szCs w:val="20"/>
        </w:rPr>
        <w:t xml:space="preserve">z Wydarzeń. Przeloty będą realizowane bez przesiadki lub, w przypadku braku takiej opcji, z 1 przesiadką zaakceptowaną przez Zamawiającego, z czasem miedzy przelotami nie dłuższym niż 3-4 godziny. Warianty połączeń lotniczych powinny zostać przedstawione Zamawiającemu wraz z ofertami noclegów, o których mowa w </w:t>
      </w:r>
      <w:r w:rsidR="004C1BC0" w:rsidRPr="00F81122">
        <w:rPr>
          <w:rFonts w:asciiTheme="minorHAnsi" w:eastAsiaTheme="minorHAnsi" w:hAnsiTheme="minorHAnsi" w:cstheme="minorHAnsi"/>
          <w:color w:val="000000"/>
          <w:sz w:val="20"/>
          <w:szCs w:val="20"/>
        </w:rPr>
        <w:t>§ 3 ust. 5 niniejszej umowy</w:t>
      </w:r>
      <w:r w:rsidR="00F75D4C" w:rsidRPr="00F81122">
        <w:rPr>
          <w:rFonts w:asciiTheme="minorHAnsi" w:eastAsiaTheme="minorHAnsi" w:hAnsiTheme="minorHAnsi" w:cstheme="minorHAnsi"/>
          <w:color w:val="000000"/>
          <w:sz w:val="20"/>
          <w:szCs w:val="20"/>
        </w:rPr>
        <w:t xml:space="preserve">, a także zawierać szczegóły dotyczące zasad obowiązujących w ramach danej taryfy, w tym zasad anulacji, zwrotów, reklamacji, dokonywania zmian itp. </w:t>
      </w:r>
    </w:p>
    <w:p w14:paraId="4240E90B" w14:textId="295B7216" w:rsidR="00020DF1" w:rsidRPr="00F81122" w:rsidRDefault="002449E3">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Cena biletu wskazana dla każdego z zaproponowanych wariantów połączeń lotniczych musi obejmować wszystkie wymagane opłaty, w tym bagaż rejestrowany oraz bagaż podręczny (do 10 kg)</w:t>
      </w:r>
      <w:r w:rsidR="00F75D4C" w:rsidRPr="00F81122">
        <w:rPr>
          <w:rFonts w:asciiTheme="minorHAnsi" w:eastAsiaTheme="minorHAnsi" w:hAnsiTheme="minorHAnsi" w:cstheme="minorHAnsi"/>
          <w:color w:val="000000"/>
          <w:sz w:val="20"/>
          <w:szCs w:val="20"/>
        </w:rPr>
        <w:t>, opłaty lotniskowe, podatki itp</w:t>
      </w:r>
      <w:r w:rsidRPr="00F81122">
        <w:rPr>
          <w:rFonts w:asciiTheme="minorHAnsi" w:eastAsiaTheme="minorHAnsi" w:hAnsiTheme="minorHAnsi" w:cstheme="minorHAnsi"/>
          <w:color w:val="000000"/>
          <w:sz w:val="20"/>
          <w:szCs w:val="20"/>
        </w:rPr>
        <w:t>.</w:t>
      </w:r>
    </w:p>
    <w:p w14:paraId="4C12C5FB" w14:textId="2B835649" w:rsidR="002449E3" w:rsidRPr="000C3827" w:rsidRDefault="00B40820" w:rsidP="000C3827">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Zamawiający, w terminie 5 dni roboczych od dnia otrzymania od Wykonawcy wariantów połączeń lotniczych, podejmie decyzję co do wyboru któregoś z zaproponowanych przez Wykonawcę wariantów lub też odmówi ich przyjęcia, co zobowiązuje Wykonawcę do przedłożenia Zamawiającemu kolejnych minimum dwóch wariantów połączeń w terminie do 2 dni roboczych</w:t>
      </w:r>
      <w:r w:rsidR="00FD3B6E" w:rsidRPr="00F81122">
        <w:rPr>
          <w:rFonts w:asciiTheme="minorHAnsi" w:eastAsiaTheme="minorHAnsi" w:hAnsiTheme="minorHAnsi" w:cstheme="minorHAnsi"/>
          <w:color w:val="000000"/>
          <w:sz w:val="20"/>
          <w:szCs w:val="20"/>
        </w:rPr>
        <w:t xml:space="preserve"> od otrzymania takiej informacji od Zamawiającego.</w:t>
      </w:r>
      <w:r w:rsidR="000C3827">
        <w:rPr>
          <w:rFonts w:asciiTheme="minorHAnsi" w:eastAsiaTheme="minorHAnsi" w:hAnsiTheme="minorHAnsi" w:cstheme="minorHAnsi"/>
          <w:color w:val="000000"/>
          <w:sz w:val="20"/>
          <w:szCs w:val="20"/>
        </w:rPr>
        <w:t xml:space="preserve"> </w:t>
      </w:r>
      <w:bookmarkStart w:id="0" w:name="_Hlk109043598"/>
      <w:r w:rsidR="000C3827" w:rsidRPr="007A5CEE">
        <w:rPr>
          <w:rFonts w:asciiTheme="minorHAnsi" w:eastAsiaTheme="minorHAnsi" w:hAnsiTheme="minorHAnsi" w:cstheme="minorHAnsi"/>
          <w:color w:val="000000"/>
          <w:sz w:val="20"/>
          <w:szCs w:val="20"/>
        </w:rPr>
        <w:t xml:space="preserve">W przypadku żądania dodatkowych wariantów połączeń, Zamawiający podejmie decyzję o wyborze któregoś z nich w terminie 5 dni roboczych od dnia ich otrzymania. </w:t>
      </w:r>
      <w:bookmarkEnd w:id="0"/>
    </w:p>
    <w:p w14:paraId="02CAAA54" w14:textId="370B6D31" w:rsidR="00B40820" w:rsidRPr="00F81122" w:rsidRDefault="00F75D4C">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Po dokonaniu wyboru połączeń lotniczych przez Zamawiającego, Wykonawca prześle Zamawiającemu drogą elektroniczną, w terminie do 3 dni roboczych, potwierdzenia rezerwacji oraz informacje o terminie jej ważności.</w:t>
      </w:r>
      <w:r w:rsidR="00AA7FF9" w:rsidRPr="00F81122">
        <w:rPr>
          <w:rFonts w:asciiTheme="minorHAnsi" w:eastAsiaTheme="minorHAnsi" w:hAnsiTheme="minorHAnsi" w:cstheme="minorHAnsi"/>
          <w:color w:val="000000"/>
          <w:sz w:val="20"/>
          <w:szCs w:val="20"/>
        </w:rPr>
        <w:t xml:space="preserve"> Wykonawca, po wykupie biletów, obowiązany jest dostarczyć je Zamawiającemu najpóźniej </w:t>
      </w:r>
      <w:r w:rsidR="007515A8">
        <w:rPr>
          <w:rFonts w:asciiTheme="minorHAnsi" w:eastAsiaTheme="minorHAnsi" w:hAnsiTheme="minorHAnsi" w:cstheme="minorHAnsi"/>
          <w:color w:val="000000"/>
          <w:sz w:val="20"/>
          <w:szCs w:val="20"/>
        </w:rPr>
        <w:br/>
      </w:r>
      <w:r w:rsidR="00AA7FF9" w:rsidRPr="00F81122">
        <w:rPr>
          <w:rFonts w:asciiTheme="minorHAnsi" w:eastAsiaTheme="minorHAnsi" w:hAnsiTheme="minorHAnsi" w:cstheme="minorHAnsi"/>
          <w:color w:val="000000"/>
          <w:sz w:val="20"/>
          <w:szCs w:val="20"/>
        </w:rPr>
        <w:t>w terminie</w:t>
      </w:r>
      <w:r w:rsidR="007515A8">
        <w:rPr>
          <w:rFonts w:asciiTheme="minorHAnsi" w:eastAsiaTheme="minorHAnsi" w:hAnsiTheme="minorHAnsi" w:cstheme="minorHAnsi"/>
          <w:color w:val="000000"/>
          <w:sz w:val="20"/>
          <w:szCs w:val="20"/>
        </w:rPr>
        <w:t xml:space="preserve"> 2</w:t>
      </w:r>
      <w:r w:rsidR="00AA7FF9" w:rsidRPr="00F81122">
        <w:rPr>
          <w:rFonts w:asciiTheme="minorHAnsi" w:eastAsiaTheme="minorHAnsi" w:hAnsiTheme="minorHAnsi" w:cstheme="minorHAnsi"/>
          <w:color w:val="000000"/>
          <w:sz w:val="20"/>
          <w:szCs w:val="20"/>
        </w:rPr>
        <w:t xml:space="preserve"> dni </w:t>
      </w:r>
      <w:r w:rsidR="00755AF5">
        <w:rPr>
          <w:rFonts w:asciiTheme="minorHAnsi" w:eastAsiaTheme="minorHAnsi" w:hAnsiTheme="minorHAnsi" w:cstheme="minorHAnsi"/>
          <w:color w:val="000000"/>
          <w:sz w:val="20"/>
          <w:szCs w:val="20"/>
        </w:rPr>
        <w:t xml:space="preserve">roboczych </w:t>
      </w:r>
      <w:r w:rsidR="00AA7FF9" w:rsidRPr="00F81122">
        <w:rPr>
          <w:rFonts w:asciiTheme="minorHAnsi" w:eastAsiaTheme="minorHAnsi" w:hAnsiTheme="minorHAnsi" w:cstheme="minorHAnsi"/>
          <w:color w:val="000000"/>
          <w:sz w:val="20"/>
          <w:szCs w:val="20"/>
        </w:rPr>
        <w:t xml:space="preserve">od dnia wykupu. </w:t>
      </w:r>
    </w:p>
    <w:p w14:paraId="0177AAAB" w14:textId="7A481D30" w:rsidR="003F77AE" w:rsidRPr="00F81122" w:rsidRDefault="001028DE">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lastRenderedPageBreak/>
        <w:t xml:space="preserve">Wykonawca zapewni Zamawiającemu możliwość </w:t>
      </w:r>
      <w:proofErr w:type="spellStart"/>
      <w:r w:rsidRPr="00F81122">
        <w:rPr>
          <w:rFonts w:asciiTheme="minorHAnsi" w:eastAsiaTheme="minorHAnsi" w:hAnsiTheme="minorHAnsi" w:cstheme="minorHAnsi"/>
          <w:color w:val="000000"/>
          <w:sz w:val="20"/>
          <w:szCs w:val="20"/>
        </w:rPr>
        <w:t>bezkosztowego</w:t>
      </w:r>
      <w:proofErr w:type="spellEnd"/>
      <w:r w:rsidRPr="00F81122">
        <w:rPr>
          <w:rFonts w:asciiTheme="minorHAnsi" w:eastAsiaTheme="minorHAnsi" w:hAnsiTheme="minorHAnsi" w:cstheme="minorHAnsi"/>
          <w:color w:val="000000"/>
          <w:sz w:val="20"/>
          <w:szCs w:val="20"/>
        </w:rPr>
        <w:t xml:space="preserve"> zwrotu biletu na najpóźniej 7 dni przed datą wylotu.</w:t>
      </w:r>
    </w:p>
    <w:p w14:paraId="2D307AEB" w14:textId="70ECE110" w:rsidR="001028DE" w:rsidRPr="00F81122" w:rsidRDefault="001028DE">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bookmarkStart w:id="1" w:name="_Hlk108420967"/>
      <w:r w:rsidRPr="00F81122">
        <w:rPr>
          <w:rFonts w:asciiTheme="minorHAnsi" w:eastAsiaTheme="minorHAnsi" w:hAnsiTheme="minorHAnsi" w:cstheme="minorHAnsi"/>
          <w:color w:val="000000"/>
          <w:sz w:val="20"/>
          <w:szCs w:val="20"/>
        </w:rPr>
        <w:t xml:space="preserve">W nieprzewidzianych sytuacjach Zamawiający może odwołać rezerwację, w takim zakresie, że może zmniejszyć do 1 liczbę osób, dla których będą kupowane bilety (miejsca wylotu i przylotu pozostają niezmienione), zmienić termin podróży lub dane osobowe pasażera, o ile Wykonawca zostanie o tym fakcie powiadomiony nie później niż 24 godziny przed rozpoczęciem podróży. </w:t>
      </w:r>
      <w:bookmarkStart w:id="2" w:name="_Hlk108439944"/>
      <w:r w:rsidRPr="00F81122">
        <w:rPr>
          <w:rFonts w:asciiTheme="minorHAnsi" w:eastAsiaTheme="minorHAnsi" w:hAnsiTheme="minorHAnsi" w:cstheme="minorHAnsi"/>
          <w:color w:val="000000"/>
          <w:sz w:val="20"/>
          <w:szCs w:val="20"/>
        </w:rPr>
        <w:t>Z zastrzeżeniem postanowień ust. 6 powyżej, jeżeli powyższe zmiany będą się wiązać z koniecznością dokonania rekalkulacji ceny biletu</w:t>
      </w:r>
      <w:r w:rsidR="00B221B3" w:rsidRPr="00F81122">
        <w:rPr>
          <w:rFonts w:asciiTheme="minorHAnsi" w:eastAsiaTheme="minorHAnsi" w:hAnsiTheme="minorHAnsi" w:cstheme="minorHAnsi"/>
          <w:color w:val="000000"/>
          <w:sz w:val="20"/>
          <w:szCs w:val="20"/>
        </w:rPr>
        <w:t>,</w:t>
      </w:r>
      <w:r w:rsidRPr="00F81122">
        <w:rPr>
          <w:rFonts w:asciiTheme="minorHAnsi" w:eastAsiaTheme="minorHAnsi" w:hAnsiTheme="minorHAnsi" w:cstheme="minorHAnsi"/>
          <w:color w:val="000000"/>
          <w:sz w:val="20"/>
          <w:szCs w:val="20"/>
        </w:rPr>
        <w:t xml:space="preserve"> Zamawiający zobowiązany będzie do pokrycia udokumentowanej powstałej z tego tytułu niedopłaty, zaś Wykonawca do zwrotu ewentualnej nadpłaty. Poza tym Wykonawca nie będzie pobierał z tego tytułu dodatkowych opłat i nie przysługuje mu dodatkowe wynagrodzenie.</w:t>
      </w:r>
      <w:bookmarkEnd w:id="2"/>
    </w:p>
    <w:p w14:paraId="779B5682" w14:textId="78211CFA" w:rsidR="00B221B3" w:rsidRPr="00F81122" w:rsidRDefault="00B221B3">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W przypadku zwrotu biletów, Wykonawca zobowiązany jest do zwrócenia Zamawiającemu poniesionych przez niego kosztów, w zakresie i wysokości zgodnej z warunkami zastosowanej taryfy, z zastrzeżeniem postanowień ust. 6 i 7 powyżej. Zwrot kosztów powinien nastąpić w ciągu 14 dni kalendarzowych od daty zwrotu biletu, na podstawie faktury korygującej;</w:t>
      </w:r>
    </w:p>
    <w:p w14:paraId="038F5A14" w14:textId="29B8A255" w:rsidR="00781BC3" w:rsidRPr="00F81122" w:rsidRDefault="00781BC3">
      <w:pPr>
        <w:numPr>
          <w:ilvl w:val="0"/>
          <w:numId w:val="8"/>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Wykonawca obowiązany jest do obsługi Zamawiającego również w zakresie składania ewentualnych </w:t>
      </w:r>
      <w:proofErr w:type="spellStart"/>
      <w:r w:rsidRPr="00F81122">
        <w:rPr>
          <w:rFonts w:asciiTheme="minorHAnsi" w:eastAsiaTheme="minorHAnsi" w:hAnsiTheme="minorHAnsi" w:cstheme="minorHAnsi"/>
          <w:color w:val="000000"/>
          <w:sz w:val="20"/>
          <w:szCs w:val="20"/>
        </w:rPr>
        <w:t>odwołań</w:t>
      </w:r>
      <w:proofErr w:type="spellEnd"/>
      <w:r w:rsidRPr="00F81122">
        <w:rPr>
          <w:rFonts w:asciiTheme="minorHAnsi" w:eastAsiaTheme="minorHAnsi" w:hAnsiTheme="minorHAnsi" w:cstheme="minorHAnsi"/>
          <w:color w:val="000000"/>
          <w:sz w:val="20"/>
          <w:szCs w:val="20"/>
        </w:rPr>
        <w:t xml:space="preserve"> i reklamacji do linii lotniczych a zwłaszcza reprezentowania Zamawiającego w sprawach reklamacyjnych dotyczących przewozów realizowanych na podstawie rezerwacji i zakupów dokonywanych u Wykonawcy, w szczególności w przypadku zwrotu biletów niewykorzystanych z winy przewoźnika lub ze względów losowych bądź w przypadku reklamacji za opóźnione bądź niezrealizowane lub niezrealizowanie zgodnie z zamówieniem loty itp.</w:t>
      </w:r>
    </w:p>
    <w:bookmarkEnd w:id="1"/>
    <w:p w14:paraId="0CB5FC25" w14:textId="77777777" w:rsidR="00B40820" w:rsidRPr="00F81122" w:rsidRDefault="00B40820" w:rsidP="00F81122">
      <w:pPr>
        <w:tabs>
          <w:tab w:val="left" w:pos="0"/>
        </w:tabs>
        <w:spacing w:after="0"/>
        <w:jc w:val="both"/>
        <w:rPr>
          <w:rFonts w:asciiTheme="minorHAnsi" w:eastAsiaTheme="minorHAnsi" w:hAnsiTheme="minorHAnsi" w:cstheme="minorHAnsi"/>
          <w:color w:val="000000"/>
          <w:sz w:val="20"/>
          <w:szCs w:val="20"/>
        </w:rPr>
      </w:pPr>
    </w:p>
    <w:p w14:paraId="5E723DB6" w14:textId="77777777" w:rsidR="00816BEA" w:rsidRPr="00F81122" w:rsidRDefault="00816BEA" w:rsidP="00F81122">
      <w:pPr>
        <w:tabs>
          <w:tab w:val="left" w:pos="0"/>
        </w:tabs>
        <w:spacing w:after="0"/>
        <w:ind w:left="360"/>
        <w:jc w:val="center"/>
        <w:rPr>
          <w:rFonts w:asciiTheme="minorHAnsi" w:hAnsiTheme="minorHAnsi" w:cstheme="minorHAnsi"/>
          <w:b/>
          <w:sz w:val="20"/>
          <w:szCs w:val="20"/>
        </w:rPr>
      </w:pPr>
    </w:p>
    <w:p w14:paraId="5FB65FF5" w14:textId="53BF5A76" w:rsidR="00816BEA" w:rsidRPr="00F81122" w:rsidRDefault="00816BEA" w:rsidP="00F81122">
      <w:pPr>
        <w:tabs>
          <w:tab w:val="left" w:pos="0"/>
        </w:tabs>
        <w:spacing w:after="0"/>
        <w:ind w:left="360"/>
        <w:jc w:val="center"/>
        <w:rPr>
          <w:rFonts w:asciiTheme="minorHAnsi" w:hAnsiTheme="minorHAnsi" w:cstheme="minorHAnsi"/>
          <w:b/>
          <w:sz w:val="20"/>
          <w:szCs w:val="20"/>
        </w:rPr>
      </w:pPr>
      <w:r w:rsidRPr="00F81122">
        <w:rPr>
          <w:rFonts w:asciiTheme="minorHAnsi" w:hAnsiTheme="minorHAnsi" w:cstheme="minorHAnsi"/>
          <w:b/>
          <w:sz w:val="20"/>
          <w:szCs w:val="20"/>
        </w:rPr>
        <w:t xml:space="preserve">§ </w:t>
      </w:r>
      <w:r w:rsidR="00661128" w:rsidRPr="00F81122">
        <w:rPr>
          <w:rFonts w:asciiTheme="minorHAnsi" w:hAnsiTheme="minorHAnsi" w:cstheme="minorHAnsi"/>
          <w:b/>
          <w:sz w:val="20"/>
          <w:szCs w:val="20"/>
        </w:rPr>
        <w:t>3</w:t>
      </w:r>
    </w:p>
    <w:p w14:paraId="728C28F8" w14:textId="77777777" w:rsidR="00816BEA" w:rsidRPr="00F81122" w:rsidRDefault="00816BEA" w:rsidP="00F81122">
      <w:pPr>
        <w:tabs>
          <w:tab w:val="left" w:pos="0"/>
        </w:tabs>
        <w:spacing w:after="0"/>
        <w:rPr>
          <w:rFonts w:asciiTheme="minorHAnsi" w:hAnsiTheme="minorHAnsi" w:cstheme="minorHAnsi"/>
          <w:b/>
          <w:bCs/>
          <w:sz w:val="20"/>
          <w:szCs w:val="20"/>
        </w:rPr>
      </w:pPr>
    </w:p>
    <w:p w14:paraId="37F13A09" w14:textId="16810096" w:rsidR="00661128" w:rsidRPr="00F81122" w:rsidRDefault="00661128">
      <w:pPr>
        <w:numPr>
          <w:ilvl w:val="0"/>
          <w:numId w:val="10"/>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W ramach świadczenia usług określonych w § 1 ust. 1 lit. b, Wykonawca zobowiązuje się do rezerwacji </w:t>
      </w:r>
      <w:r w:rsidR="008309F0">
        <w:rPr>
          <w:rFonts w:asciiTheme="minorHAnsi" w:eastAsiaTheme="minorHAnsi" w:hAnsiTheme="minorHAnsi" w:cstheme="minorHAnsi"/>
          <w:color w:val="000000"/>
          <w:sz w:val="20"/>
          <w:szCs w:val="20"/>
        </w:rPr>
        <w:br/>
      </w:r>
      <w:r w:rsidRPr="00F81122">
        <w:rPr>
          <w:rFonts w:asciiTheme="minorHAnsi" w:eastAsiaTheme="minorHAnsi" w:hAnsiTheme="minorHAnsi" w:cstheme="minorHAnsi"/>
          <w:color w:val="000000"/>
          <w:sz w:val="20"/>
          <w:szCs w:val="20"/>
        </w:rPr>
        <w:t>i sprzedaży Zamawiającemu miejsc hotelowych:</w:t>
      </w:r>
    </w:p>
    <w:p w14:paraId="60AA1FA8" w14:textId="7F96DE16" w:rsidR="00661128" w:rsidRPr="00F81122" w:rsidRDefault="00D109AC">
      <w:pPr>
        <w:pStyle w:val="Akapitzlist"/>
        <w:numPr>
          <w:ilvl w:val="0"/>
          <w:numId w:val="9"/>
        </w:numPr>
        <w:tabs>
          <w:tab w:val="left" w:pos="0"/>
        </w:tabs>
        <w:spacing w:after="0"/>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d</w:t>
      </w:r>
      <w:r w:rsidR="00661128" w:rsidRPr="00F81122">
        <w:rPr>
          <w:rFonts w:asciiTheme="minorHAnsi" w:eastAsiaTheme="minorHAnsi" w:hAnsiTheme="minorHAnsi" w:cstheme="minorHAnsi"/>
          <w:color w:val="000000"/>
          <w:sz w:val="20"/>
          <w:szCs w:val="20"/>
        </w:rPr>
        <w:t xml:space="preserve">la 2 osób w Stambule w terminie </w:t>
      </w:r>
      <w:r w:rsidR="008309F0">
        <w:rPr>
          <w:rFonts w:asciiTheme="minorHAnsi" w:eastAsiaTheme="minorHAnsi" w:hAnsiTheme="minorHAnsi" w:cstheme="minorHAnsi"/>
          <w:color w:val="000000"/>
          <w:sz w:val="20"/>
          <w:szCs w:val="20"/>
        </w:rPr>
        <w:t>5</w:t>
      </w:r>
      <w:r w:rsidR="00661128" w:rsidRPr="00F81122">
        <w:rPr>
          <w:rFonts w:asciiTheme="minorHAnsi" w:eastAsiaTheme="minorHAnsi" w:hAnsiTheme="minorHAnsi" w:cstheme="minorHAnsi"/>
          <w:color w:val="000000"/>
          <w:sz w:val="20"/>
          <w:szCs w:val="20"/>
        </w:rPr>
        <w:t>-9 października 2022 r. (5 dób hotelowych w tym samym hotelu dla obydwu osób);</w:t>
      </w:r>
    </w:p>
    <w:p w14:paraId="78CDBE03" w14:textId="5F89D15E" w:rsidR="00661128" w:rsidRPr="00F81122" w:rsidRDefault="00D109AC">
      <w:pPr>
        <w:pStyle w:val="Akapitzlist"/>
        <w:numPr>
          <w:ilvl w:val="0"/>
          <w:numId w:val="9"/>
        </w:numPr>
        <w:tabs>
          <w:tab w:val="left" w:pos="0"/>
        </w:tabs>
        <w:spacing w:after="0"/>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d</w:t>
      </w:r>
      <w:r w:rsidR="00661128" w:rsidRPr="00F81122">
        <w:rPr>
          <w:rFonts w:asciiTheme="minorHAnsi" w:eastAsiaTheme="minorHAnsi" w:hAnsiTheme="minorHAnsi" w:cstheme="minorHAnsi"/>
          <w:color w:val="000000"/>
          <w:sz w:val="20"/>
          <w:szCs w:val="20"/>
        </w:rPr>
        <w:t xml:space="preserve">la </w:t>
      </w:r>
      <w:r w:rsidR="00352BB3" w:rsidRPr="00F81122">
        <w:rPr>
          <w:rFonts w:asciiTheme="minorHAnsi" w:eastAsiaTheme="minorHAnsi" w:hAnsiTheme="minorHAnsi" w:cstheme="minorHAnsi"/>
          <w:color w:val="000000"/>
          <w:sz w:val="20"/>
          <w:szCs w:val="20"/>
        </w:rPr>
        <w:t>3</w:t>
      </w:r>
      <w:r w:rsidR="00661128" w:rsidRPr="00F81122">
        <w:rPr>
          <w:rFonts w:asciiTheme="minorHAnsi" w:eastAsiaTheme="minorHAnsi" w:hAnsiTheme="minorHAnsi" w:cstheme="minorHAnsi"/>
          <w:color w:val="000000"/>
          <w:sz w:val="20"/>
          <w:szCs w:val="20"/>
        </w:rPr>
        <w:t xml:space="preserve"> osób w</w:t>
      </w:r>
      <w:r w:rsidR="00CD5AEC" w:rsidRPr="00F81122">
        <w:rPr>
          <w:rFonts w:asciiTheme="minorHAnsi" w:eastAsiaTheme="minorHAnsi" w:hAnsiTheme="minorHAnsi" w:cstheme="minorHAnsi"/>
          <w:color w:val="000000"/>
          <w:sz w:val="20"/>
          <w:szCs w:val="20"/>
        </w:rPr>
        <w:t xml:space="preserve"> Paryżu w terminie 14-19 października 2022 r. (5 dób hotelowych w tym samym hotelu dla </w:t>
      </w:r>
      <w:r w:rsidR="00352BB3" w:rsidRPr="00F81122">
        <w:rPr>
          <w:rFonts w:asciiTheme="minorHAnsi" w:eastAsiaTheme="minorHAnsi" w:hAnsiTheme="minorHAnsi" w:cstheme="minorHAnsi"/>
          <w:color w:val="000000"/>
          <w:sz w:val="20"/>
          <w:szCs w:val="20"/>
        </w:rPr>
        <w:t>wszystkich</w:t>
      </w:r>
      <w:r w:rsidR="00CD5AEC" w:rsidRPr="00F81122">
        <w:rPr>
          <w:rFonts w:asciiTheme="minorHAnsi" w:eastAsiaTheme="minorHAnsi" w:hAnsiTheme="minorHAnsi" w:cstheme="minorHAnsi"/>
          <w:color w:val="000000"/>
          <w:sz w:val="20"/>
          <w:szCs w:val="20"/>
        </w:rPr>
        <w:t xml:space="preserve"> osób)</w:t>
      </w:r>
    </w:p>
    <w:p w14:paraId="32CD7328" w14:textId="6E002E7E" w:rsidR="00680F32" w:rsidRPr="00F81122" w:rsidRDefault="00680F32" w:rsidP="00F81122">
      <w:pPr>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i pełnej obsługi Zamawiającego w tym zakresie i przeprowadzenia wszystkich niezbędnych formalności, </w:t>
      </w:r>
      <w:r w:rsidR="008309F0">
        <w:rPr>
          <w:rFonts w:asciiTheme="minorHAnsi" w:eastAsiaTheme="minorHAnsi" w:hAnsiTheme="minorHAnsi" w:cstheme="minorHAnsi"/>
          <w:color w:val="000000"/>
          <w:sz w:val="20"/>
          <w:szCs w:val="20"/>
        </w:rPr>
        <w:br/>
      </w:r>
      <w:r w:rsidRPr="00F81122">
        <w:rPr>
          <w:rFonts w:asciiTheme="minorHAnsi" w:eastAsiaTheme="minorHAnsi" w:hAnsiTheme="minorHAnsi" w:cstheme="minorHAnsi"/>
          <w:color w:val="000000"/>
          <w:sz w:val="20"/>
          <w:szCs w:val="20"/>
        </w:rPr>
        <w:t>w tym w szczególności pośredniczenie w odwoływaniu rezerwacji, zwrotach, modyfikacjach, składaniu reklamacji itp.</w:t>
      </w:r>
    </w:p>
    <w:p w14:paraId="371A4684" w14:textId="57A6A1BE" w:rsidR="00816BEA" w:rsidRPr="00F81122" w:rsidRDefault="00DD16CC">
      <w:pPr>
        <w:numPr>
          <w:ilvl w:val="0"/>
          <w:numId w:val="10"/>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Noclegi mają być realizowane w hotelach kategorii do najmniej trzy gwiazdki *** (standard równy co najmniej hotelom krajowym spełniającym wymogi kategoryzacji obiektów hotelarskich uzyskanej zgodnie z wymaganiami Rozporządzenia Ministra Gospodarki i Pracy z dnia 19 sierpnia 2004 r. w sprawie obiektów hotelarskich i innych obiektów, w których są świadczone usługi hotelarskie (Dz.U. z 2006 r. Nr 22, poz. 169 ze zm.) oraz dostosowanych do potrzeb osób niepełnosprawnych (spełniające co najmniej minimalne wymagania w zakresie dostosowania obiektów do potrzeb osób niepełnosprawnych określone w Załączniku nr 8 do Rozporządzenia Ministra Gospodarki i Pracy z dnia 19 sierpnia 2004 r. w sprawie obiektów hotelarskich i innych obiektów, w których są świadczone usługi hotelarskie (Dz.U. z 2006 r. Nr 22, poz. 169).</w:t>
      </w:r>
    </w:p>
    <w:p w14:paraId="2E97CDD7" w14:textId="3645DF71" w:rsidR="00DA1B34" w:rsidRPr="00F81122" w:rsidRDefault="00DA1B34">
      <w:pPr>
        <w:numPr>
          <w:ilvl w:val="0"/>
          <w:numId w:val="10"/>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Dla każdej z osób Wykonawca ma zapewnić noclegi w pokoju jednoosobowym bądź dwuosobowym do pojedynczego wykorzystania, uwzględniające śniadanie w formie szwedzkiego stołu, w tym śniadanie wegańskie. </w:t>
      </w:r>
    </w:p>
    <w:p w14:paraId="3199CF1E" w14:textId="30574EB3" w:rsidR="00D109AC" w:rsidRPr="00F81122" w:rsidRDefault="00D109AC">
      <w:pPr>
        <w:numPr>
          <w:ilvl w:val="0"/>
          <w:numId w:val="10"/>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Hotele, w których realizowane będą noclegi mają być zlokalizowane:</w:t>
      </w:r>
    </w:p>
    <w:p w14:paraId="2072E319" w14:textId="6C16A0B6" w:rsidR="00D109AC" w:rsidRPr="00F81122" w:rsidRDefault="00D109AC">
      <w:pPr>
        <w:pStyle w:val="Akapitzlist"/>
        <w:numPr>
          <w:ilvl w:val="0"/>
          <w:numId w:val="11"/>
        </w:num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w Stambule – w odległości </w:t>
      </w:r>
      <w:r w:rsidR="00DD1C0B" w:rsidRPr="00F81122">
        <w:rPr>
          <w:rFonts w:asciiTheme="minorHAnsi" w:hAnsiTheme="minorHAnsi" w:cstheme="minorHAnsi"/>
          <w:sz w:val="20"/>
          <w:szCs w:val="20"/>
        </w:rPr>
        <w:t xml:space="preserve">do 6 km od miejsca Wydarzenia </w:t>
      </w:r>
      <w:proofErr w:type="spellStart"/>
      <w:r w:rsidR="00DD1C0B" w:rsidRPr="00F81122">
        <w:rPr>
          <w:rFonts w:asciiTheme="minorHAnsi" w:hAnsiTheme="minorHAnsi" w:cstheme="minorHAnsi"/>
          <w:sz w:val="20"/>
          <w:szCs w:val="20"/>
        </w:rPr>
        <w:t>Exponatura</w:t>
      </w:r>
      <w:proofErr w:type="spellEnd"/>
      <w:r w:rsidR="00DD1C0B" w:rsidRPr="00F81122">
        <w:rPr>
          <w:rFonts w:asciiTheme="minorHAnsi" w:hAnsiTheme="minorHAnsi" w:cstheme="minorHAnsi"/>
          <w:sz w:val="20"/>
          <w:szCs w:val="20"/>
        </w:rPr>
        <w:t xml:space="preserve"> 2022 tj. </w:t>
      </w:r>
      <w:proofErr w:type="spellStart"/>
      <w:r w:rsidR="00DD1C0B" w:rsidRPr="00F81122">
        <w:rPr>
          <w:rFonts w:asciiTheme="minorHAnsi" w:hAnsiTheme="minorHAnsi" w:cstheme="minorHAnsi"/>
          <w:sz w:val="20"/>
          <w:szCs w:val="20"/>
        </w:rPr>
        <w:t>Exponatura</w:t>
      </w:r>
      <w:proofErr w:type="spellEnd"/>
      <w:r w:rsidR="00DD1C0B" w:rsidRPr="00F81122">
        <w:rPr>
          <w:rFonts w:asciiTheme="minorHAnsi" w:hAnsiTheme="minorHAnsi" w:cstheme="minorHAnsi"/>
          <w:sz w:val="20"/>
          <w:szCs w:val="20"/>
        </w:rPr>
        <w:t xml:space="preserve"> in Istanbul Expo Center, </w:t>
      </w:r>
      <w:proofErr w:type="spellStart"/>
      <w:r w:rsidR="00DD1C0B" w:rsidRPr="00F81122">
        <w:rPr>
          <w:rFonts w:asciiTheme="minorHAnsi" w:hAnsiTheme="minorHAnsi" w:cstheme="minorHAnsi"/>
          <w:sz w:val="20"/>
          <w:szCs w:val="20"/>
        </w:rPr>
        <w:t>Atatürk</w:t>
      </w:r>
      <w:proofErr w:type="spellEnd"/>
      <w:r w:rsidR="00DD1C0B" w:rsidRPr="00F81122">
        <w:rPr>
          <w:rFonts w:asciiTheme="minorHAnsi" w:hAnsiTheme="minorHAnsi" w:cstheme="minorHAnsi"/>
          <w:sz w:val="20"/>
          <w:szCs w:val="20"/>
        </w:rPr>
        <w:t xml:space="preserve"> </w:t>
      </w:r>
      <w:proofErr w:type="spellStart"/>
      <w:r w:rsidR="00DD1C0B" w:rsidRPr="00F81122">
        <w:rPr>
          <w:rFonts w:asciiTheme="minorHAnsi" w:hAnsiTheme="minorHAnsi" w:cstheme="minorHAnsi"/>
          <w:sz w:val="20"/>
          <w:szCs w:val="20"/>
        </w:rPr>
        <w:t>Caddesi</w:t>
      </w:r>
      <w:proofErr w:type="spellEnd"/>
      <w:r w:rsidR="00DD1C0B" w:rsidRPr="00F81122">
        <w:rPr>
          <w:rFonts w:asciiTheme="minorHAnsi" w:hAnsiTheme="minorHAnsi" w:cstheme="minorHAnsi"/>
          <w:sz w:val="20"/>
          <w:szCs w:val="20"/>
        </w:rPr>
        <w:t xml:space="preserve"> 5/5, 34149 Istanbul;</w:t>
      </w:r>
    </w:p>
    <w:p w14:paraId="3B205ABE" w14:textId="28EEE4E3" w:rsidR="00DD1C0B" w:rsidRPr="00F81122" w:rsidRDefault="00DD1C0B">
      <w:pPr>
        <w:pStyle w:val="Akapitzlist"/>
        <w:numPr>
          <w:ilvl w:val="0"/>
          <w:numId w:val="11"/>
        </w:num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w Paryżu – w odległości do 2 km od stacji metra </w:t>
      </w:r>
      <w:proofErr w:type="spellStart"/>
      <w:r w:rsidRPr="00F81122">
        <w:rPr>
          <w:rFonts w:asciiTheme="minorHAnsi" w:hAnsiTheme="minorHAnsi" w:cstheme="minorHAnsi"/>
          <w:sz w:val="20"/>
          <w:szCs w:val="20"/>
        </w:rPr>
        <w:t>Gare</w:t>
      </w:r>
      <w:proofErr w:type="spellEnd"/>
      <w:r w:rsidRPr="00F81122">
        <w:rPr>
          <w:rFonts w:asciiTheme="minorHAnsi" w:hAnsiTheme="minorHAnsi" w:cstheme="minorHAnsi"/>
          <w:sz w:val="20"/>
          <w:szCs w:val="20"/>
        </w:rPr>
        <w:t xml:space="preserve"> </w:t>
      </w:r>
      <w:proofErr w:type="spellStart"/>
      <w:r w:rsidRPr="00F81122">
        <w:rPr>
          <w:rFonts w:asciiTheme="minorHAnsi" w:hAnsiTheme="minorHAnsi" w:cstheme="minorHAnsi"/>
          <w:sz w:val="20"/>
          <w:szCs w:val="20"/>
        </w:rPr>
        <w:t>du</w:t>
      </w:r>
      <w:proofErr w:type="spellEnd"/>
      <w:r w:rsidRPr="00F81122">
        <w:rPr>
          <w:rFonts w:asciiTheme="minorHAnsi" w:hAnsiTheme="minorHAnsi" w:cstheme="minorHAnsi"/>
          <w:sz w:val="20"/>
          <w:szCs w:val="20"/>
        </w:rPr>
        <w:t xml:space="preserve"> </w:t>
      </w:r>
      <w:proofErr w:type="spellStart"/>
      <w:r w:rsidRPr="00F81122">
        <w:rPr>
          <w:rFonts w:asciiTheme="minorHAnsi" w:hAnsiTheme="minorHAnsi" w:cstheme="minorHAnsi"/>
          <w:sz w:val="20"/>
          <w:szCs w:val="20"/>
        </w:rPr>
        <w:t>Nord</w:t>
      </w:r>
      <w:proofErr w:type="spellEnd"/>
      <w:r w:rsidRPr="00F81122">
        <w:rPr>
          <w:rFonts w:asciiTheme="minorHAnsi" w:hAnsiTheme="minorHAnsi" w:cstheme="minorHAnsi"/>
          <w:sz w:val="20"/>
          <w:szCs w:val="20"/>
        </w:rPr>
        <w:t>.</w:t>
      </w:r>
    </w:p>
    <w:p w14:paraId="6FCFADF5" w14:textId="158B994C" w:rsidR="00DD1C0B" w:rsidRPr="00F81122" w:rsidRDefault="00DD1C0B" w:rsidP="00F81122">
      <w:pPr>
        <w:tabs>
          <w:tab w:val="left" w:pos="0"/>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Odległość mierzona będzie za pomocą wskazanej w Google </w:t>
      </w:r>
      <w:proofErr w:type="spellStart"/>
      <w:r w:rsidRPr="00F81122">
        <w:rPr>
          <w:rFonts w:asciiTheme="minorHAnsi" w:hAnsiTheme="minorHAnsi" w:cstheme="minorHAnsi"/>
          <w:sz w:val="20"/>
          <w:szCs w:val="20"/>
        </w:rPr>
        <w:t>Maps</w:t>
      </w:r>
      <w:proofErr w:type="spellEnd"/>
      <w:r w:rsidRPr="00F81122">
        <w:rPr>
          <w:rFonts w:asciiTheme="minorHAnsi" w:hAnsiTheme="minorHAnsi" w:cstheme="minorHAnsi"/>
          <w:sz w:val="20"/>
          <w:szCs w:val="20"/>
        </w:rPr>
        <w:t xml:space="preserve"> najkrótszej trasy pieszej.</w:t>
      </w:r>
    </w:p>
    <w:p w14:paraId="69399EC5" w14:textId="59D2E0E3" w:rsidR="000C77CC" w:rsidRPr="00F81122" w:rsidRDefault="000C77CC">
      <w:pPr>
        <w:numPr>
          <w:ilvl w:val="0"/>
          <w:numId w:val="10"/>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lastRenderedPageBreak/>
        <w:t xml:space="preserve">Wykonawca, w terminie 10 dni od dnia zawarcia niniejszej umowy, obowiązany jest przedstawić Zamawiającemu minimum trzy oferty noclegów w odniesieniu do każdego z Wydarzeń. Oferty noclegów powinny zostać przedstawione Zamawiającemu wraz z wariantami połączeń lotniczych, o których mowa </w:t>
      </w:r>
      <w:r w:rsidR="008309F0">
        <w:rPr>
          <w:rFonts w:asciiTheme="minorHAnsi" w:hAnsiTheme="minorHAnsi" w:cstheme="minorHAnsi"/>
          <w:sz w:val="20"/>
          <w:szCs w:val="20"/>
        </w:rPr>
        <w:br/>
      </w:r>
      <w:r w:rsidRPr="00F81122">
        <w:rPr>
          <w:rFonts w:asciiTheme="minorHAnsi" w:hAnsiTheme="minorHAnsi" w:cstheme="minorHAnsi"/>
          <w:sz w:val="20"/>
          <w:szCs w:val="20"/>
        </w:rPr>
        <w:t xml:space="preserve">w </w:t>
      </w:r>
      <w:r w:rsidR="004C1BC0" w:rsidRPr="00F81122">
        <w:rPr>
          <w:rFonts w:asciiTheme="minorHAnsi" w:hAnsiTheme="minorHAnsi" w:cstheme="minorHAnsi"/>
          <w:sz w:val="20"/>
          <w:szCs w:val="20"/>
        </w:rPr>
        <w:t>§ 2 ust. 2 niniejszej umowy</w:t>
      </w:r>
      <w:r w:rsidRPr="00F81122">
        <w:rPr>
          <w:rFonts w:asciiTheme="minorHAnsi" w:hAnsiTheme="minorHAnsi" w:cstheme="minorHAnsi"/>
          <w:sz w:val="20"/>
          <w:szCs w:val="20"/>
        </w:rPr>
        <w:t>.</w:t>
      </w:r>
    </w:p>
    <w:p w14:paraId="5F2CB9F5" w14:textId="12E6244B" w:rsidR="00755AF5" w:rsidRPr="007A5CEE" w:rsidRDefault="003B39DF" w:rsidP="007A5CEE">
      <w:pPr>
        <w:numPr>
          <w:ilvl w:val="0"/>
          <w:numId w:val="10"/>
        </w:numPr>
        <w:tabs>
          <w:tab w:val="clear" w:pos="720"/>
          <w:tab w:val="left" w:pos="0"/>
          <w:tab w:val="num" w:pos="426"/>
        </w:tabs>
        <w:spacing w:after="0"/>
        <w:ind w:left="426"/>
        <w:jc w:val="both"/>
        <w:rPr>
          <w:rFonts w:cstheme="minorHAnsi"/>
        </w:rPr>
      </w:pPr>
      <w:r w:rsidRPr="007A5CEE">
        <w:rPr>
          <w:rFonts w:asciiTheme="minorHAnsi" w:hAnsiTheme="minorHAnsi" w:cstheme="minorHAnsi"/>
          <w:sz w:val="20"/>
          <w:szCs w:val="20"/>
        </w:rPr>
        <w:t>Zamawiający</w:t>
      </w:r>
      <w:r w:rsidRPr="00755AF5">
        <w:rPr>
          <w:rFonts w:asciiTheme="minorHAnsi" w:eastAsiaTheme="minorHAnsi" w:hAnsiTheme="minorHAnsi" w:cstheme="minorHAnsi"/>
          <w:color w:val="000000"/>
          <w:sz w:val="20"/>
          <w:szCs w:val="20"/>
        </w:rPr>
        <w:t xml:space="preserve">, w </w:t>
      </w:r>
      <w:r w:rsidRPr="007A5CEE">
        <w:rPr>
          <w:rFonts w:asciiTheme="minorHAnsi" w:eastAsiaTheme="minorHAnsi" w:hAnsiTheme="minorHAnsi" w:cstheme="minorHAnsi"/>
          <w:color w:val="000000"/>
          <w:sz w:val="20"/>
          <w:szCs w:val="20"/>
        </w:rPr>
        <w:t xml:space="preserve">terminie 5 dni roboczych od dnia otrzymania od Wykonawcy ofert noclegów, podejmie decyzję co do wyboru </w:t>
      </w:r>
      <w:r w:rsidR="007A5CEE">
        <w:rPr>
          <w:rFonts w:asciiTheme="minorHAnsi" w:eastAsiaTheme="minorHAnsi" w:hAnsiTheme="minorHAnsi" w:cstheme="minorHAnsi"/>
          <w:color w:val="000000"/>
          <w:sz w:val="20"/>
          <w:szCs w:val="20"/>
        </w:rPr>
        <w:t xml:space="preserve">którejś z zaproponowanych przez Wykonawcę ofert noclegów </w:t>
      </w:r>
      <w:r w:rsidR="00755AF5" w:rsidRPr="007A5CEE">
        <w:rPr>
          <w:rFonts w:asciiTheme="minorHAnsi" w:eastAsiaTheme="minorHAnsi" w:hAnsiTheme="minorHAnsi" w:cstheme="minorHAnsi"/>
          <w:color w:val="000000"/>
          <w:sz w:val="20"/>
          <w:szCs w:val="20"/>
        </w:rPr>
        <w:t>lub też odmówi ich przyjęcia, co zobowiązuje Wykonawcę do przedłożenia Zamawiającemu kolejnych minimum</w:t>
      </w:r>
      <w:r w:rsidR="00755AF5" w:rsidRPr="00755AF5">
        <w:rPr>
          <w:rFonts w:asciiTheme="minorHAnsi" w:eastAsiaTheme="minorHAnsi" w:hAnsiTheme="minorHAnsi" w:cstheme="minorHAnsi"/>
          <w:color w:val="000000"/>
          <w:sz w:val="20"/>
          <w:szCs w:val="20"/>
        </w:rPr>
        <w:t xml:space="preserve"> dwóch </w:t>
      </w:r>
      <w:r w:rsidR="00755AF5">
        <w:rPr>
          <w:rFonts w:asciiTheme="minorHAnsi" w:eastAsiaTheme="minorHAnsi" w:hAnsiTheme="minorHAnsi" w:cstheme="minorHAnsi"/>
          <w:color w:val="000000"/>
          <w:sz w:val="20"/>
          <w:szCs w:val="20"/>
        </w:rPr>
        <w:t>ofert noclegów</w:t>
      </w:r>
      <w:r w:rsidR="00755AF5" w:rsidRPr="00755AF5">
        <w:rPr>
          <w:rFonts w:asciiTheme="minorHAnsi" w:eastAsiaTheme="minorHAnsi" w:hAnsiTheme="minorHAnsi" w:cstheme="minorHAnsi"/>
          <w:color w:val="000000"/>
          <w:sz w:val="20"/>
          <w:szCs w:val="20"/>
        </w:rPr>
        <w:t xml:space="preserve"> w terminie do 2 dni roboczych od otrzymania takiej informacji od Zamawiającego.</w:t>
      </w:r>
      <w:r w:rsidR="00755AF5">
        <w:rPr>
          <w:rFonts w:asciiTheme="minorHAnsi" w:eastAsiaTheme="minorHAnsi" w:hAnsiTheme="minorHAnsi" w:cstheme="minorHAnsi"/>
          <w:color w:val="000000"/>
          <w:sz w:val="20"/>
          <w:szCs w:val="20"/>
        </w:rPr>
        <w:t xml:space="preserve"> </w:t>
      </w:r>
      <w:bookmarkStart w:id="3" w:name="_Hlk109043650"/>
      <w:r w:rsidR="00755AF5" w:rsidRPr="007A5CEE">
        <w:rPr>
          <w:rFonts w:asciiTheme="minorHAnsi" w:eastAsiaTheme="minorHAnsi" w:hAnsiTheme="minorHAnsi" w:cstheme="minorHAnsi"/>
          <w:color w:val="000000"/>
          <w:sz w:val="20"/>
          <w:szCs w:val="20"/>
        </w:rPr>
        <w:t xml:space="preserve">W przypadku żądania dodatkowych </w:t>
      </w:r>
      <w:r w:rsidR="00755AF5">
        <w:rPr>
          <w:rFonts w:asciiTheme="minorHAnsi" w:eastAsiaTheme="minorHAnsi" w:hAnsiTheme="minorHAnsi" w:cstheme="minorHAnsi"/>
          <w:color w:val="000000"/>
          <w:sz w:val="20"/>
          <w:szCs w:val="20"/>
        </w:rPr>
        <w:t>ofert noclegów</w:t>
      </w:r>
      <w:r w:rsidR="00755AF5" w:rsidRPr="007A5CEE">
        <w:rPr>
          <w:rFonts w:asciiTheme="minorHAnsi" w:eastAsiaTheme="minorHAnsi" w:hAnsiTheme="minorHAnsi" w:cstheme="minorHAnsi"/>
          <w:color w:val="000000"/>
          <w:sz w:val="20"/>
          <w:szCs w:val="20"/>
        </w:rPr>
        <w:t>, Zamawiający podejmie decyzję o wyborze które</w:t>
      </w:r>
      <w:r w:rsidR="00755AF5">
        <w:rPr>
          <w:rFonts w:asciiTheme="minorHAnsi" w:eastAsiaTheme="minorHAnsi" w:hAnsiTheme="minorHAnsi" w:cstheme="minorHAnsi"/>
          <w:color w:val="000000"/>
          <w:sz w:val="20"/>
          <w:szCs w:val="20"/>
        </w:rPr>
        <w:t>jś</w:t>
      </w:r>
      <w:r w:rsidR="00755AF5" w:rsidRPr="007A5CEE">
        <w:rPr>
          <w:rFonts w:asciiTheme="minorHAnsi" w:eastAsiaTheme="minorHAnsi" w:hAnsiTheme="minorHAnsi" w:cstheme="minorHAnsi"/>
          <w:color w:val="000000"/>
          <w:sz w:val="20"/>
          <w:szCs w:val="20"/>
        </w:rPr>
        <w:t xml:space="preserve"> z nich w terminie 5 dni roboczych od dnia ich otrzymania</w:t>
      </w:r>
      <w:bookmarkEnd w:id="3"/>
      <w:r w:rsidR="00755AF5" w:rsidRPr="007A5CEE">
        <w:rPr>
          <w:rFonts w:asciiTheme="minorHAnsi" w:eastAsiaTheme="minorHAnsi" w:hAnsiTheme="minorHAnsi" w:cstheme="minorHAnsi"/>
          <w:color w:val="000000"/>
          <w:sz w:val="20"/>
          <w:szCs w:val="20"/>
        </w:rPr>
        <w:t>.</w:t>
      </w:r>
      <w:r w:rsidR="00755AF5">
        <w:rPr>
          <w:rFonts w:cstheme="minorHAnsi"/>
        </w:rPr>
        <w:t xml:space="preserve"> </w:t>
      </w:r>
    </w:p>
    <w:p w14:paraId="3FC4C07B" w14:textId="2FA445CB" w:rsidR="00352BB3" w:rsidRPr="00755AF5" w:rsidRDefault="003B39DF" w:rsidP="00755AF5">
      <w:pPr>
        <w:numPr>
          <w:ilvl w:val="0"/>
          <w:numId w:val="10"/>
        </w:numPr>
        <w:shd w:val="clear" w:color="auto" w:fill="FFFFFF" w:themeFill="background1"/>
        <w:tabs>
          <w:tab w:val="clear" w:pos="720"/>
          <w:tab w:val="left" w:pos="0"/>
          <w:tab w:val="num" w:pos="426"/>
        </w:tabs>
        <w:spacing w:after="0"/>
        <w:ind w:left="426"/>
        <w:jc w:val="both"/>
        <w:rPr>
          <w:rFonts w:asciiTheme="minorHAnsi" w:hAnsiTheme="minorHAnsi" w:cstheme="minorHAnsi"/>
          <w:sz w:val="20"/>
          <w:szCs w:val="20"/>
        </w:rPr>
      </w:pPr>
      <w:r w:rsidRPr="00755AF5">
        <w:rPr>
          <w:rFonts w:asciiTheme="minorHAnsi" w:eastAsiaTheme="minorHAnsi" w:hAnsiTheme="minorHAnsi" w:cstheme="minorHAnsi"/>
          <w:color w:val="000000"/>
          <w:sz w:val="20"/>
          <w:szCs w:val="20"/>
        </w:rPr>
        <w:t xml:space="preserve">Niezwłocznie po wyborze przez Zamawiającego ofert noclegów, Wykonawca dokona ich rezerwacji </w:t>
      </w:r>
      <w:r w:rsidR="00763ABD">
        <w:rPr>
          <w:rFonts w:asciiTheme="minorHAnsi" w:eastAsiaTheme="minorHAnsi" w:hAnsiTheme="minorHAnsi" w:cstheme="minorHAnsi"/>
          <w:color w:val="000000"/>
          <w:sz w:val="20"/>
          <w:szCs w:val="20"/>
        </w:rPr>
        <w:br/>
      </w:r>
      <w:r w:rsidRPr="00755AF5">
        <w:rPr>
          <w:rFonts w:asciiTheme="minorHAnsi" w:eastAsiaTheme="minorHAnsi" w:hAnsiTheme="minorHAnsi" w:cstheme="minorHAnsi"/>
          <w:color w:val="000000"/>
          <w:sz w:val="20"/>
          <w:szCs w:val="20"/>
        </w:rPr>
        <w:t xml:space="preserve">i przekaże je </w:t>
      </w:r>
      <w:r w:rsidRPr="00755AF5">
        <w:rPr>
          <w:rFonts w:asciiTheme="minorHAnsi" w:hAnsiTheme="minorHAnsi" w:cstheme="minorHAnsi"/>
          <w:sz w:val="20"/>
          <w:szCs w:val="20"/>
        </w:rPr>
        <w:t>potwierdzenia</w:t>
      </w:r>
      <w:r w:rsidRPr="00755AF5">
        <w:rPr>
          <w:rFonts w:asciiTheme="minorHAnsi" w:eastAsiaTheme="minorHAnsi" w:hAnsiTheme="minorHAnsi" w:cstheme="minorHAnsi"/>
          <w:color w:val="000000"/>
          <w:sz w:val="20"/>
          <w:szCs w:val="20"/>
        </w:rPr>
        <w:t xml:space="preserve"> wraz z numerem/numerami rezerwacji, w terminie do 24 godzin od otrzymania od Zamawiającego informacji o wybranych noclegach.</w:t>
      </w:r>
      <w:r w:rsidR="006054F0" w:rsidRPr="00755AF5">
        <w:rPr>
          <w:rFonts w:asciiTheme="minorHAnsi" w:eastAsiaTheme="minorHAnsi" w:hAnsiTheme="minorHAnsi" w:cstheme="minorHAnsi"/>
          <w:color w:val="000000"/>
          <w:sz w:val="20"/>
          <w:szCs w:val="20"/>
        </w:rPr>
        <w:t xml:space="preserve"> Wraz z potwierdzeniem rezerwacji, Wykonawca obowiązany jest przesłać Zamawiającemu </w:t>
      </w:r>
      <w:r w:rsidR="006054F0" w:rsidRPr="00755AF5">
        <w:rPr>
          <w:rFonts w:asciiTheme="minorHAnsi" w:hAnsiTheme="minorHAnsi" w:cstheme="minorHAnsi"/>
          <w:sz w:val="20"/>
          <w:szCs w:val="20"/>
        </w:rPr>
        <w:t xml:space="preserve">dotyczących dojazdu komunikacją publiczną </w:t>
      </w:r>
      <w:r w:rsidR="006054F0" w:rsidRPr="00755AF5">
        <w:rPr>
          <w:rFonts w:asciiTheme="minorHAnsi" w:hAnsiTheme="minorHAnsi" w:cstheme="minorHAnsi"/>
          <w:sz w:val="20"/>
          <w:szCs w:val="20"/>
        </w:rPr>
        <w:br/>
        <w:t>z lotniska  do hoteli oraz  z hoteli na Wydarzenia, w których realizowane będą noclegi wraz z przekazaniem map dojazdu.</w:t>
      </w:r>
    </w:p>
    <w:p w14:paraId="7A1912DC" w14:textId="6E1CAAFB" w:rsidR="00352BB3" w:rsidRPr="00F81122" w:rsidRDefault="00352BB3">
      <w:pPr>
        <w:numPr>
          <w:ilvl w:val="0"/>
          <w:numId w:val="10"/>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Zamawiający ani Wykonawca nie pokrywa kosztów za rozmowy telefoniczne wykonane </w:t>
      </w:r>
      <w:r w:rsidRPr="00F81122">
        <w:rPr>
          <w:rFonts w:asciiTheme="minorHAnsi" w:eastAsiaTheme="minorHAnsi" w:hAnsiTheme="minorHAnsi" w:cstheme="minorHAnsi"/>
          <w:color w:val="000000"/>
          <w:sz w:val="20"/>
          <w:szCs w:val="20"/>
        </w:rPr>
        <w:br/>
        <w:t>z pokoi hotelowych przez osoby zakwaterowane w nich oraz innych kosztów np. udostępnianie w pokojach płatnej telewizji lub mini-baru. Koszty te stanowią wydatki indywidulane uczestników wyjazdu i należy je rozliczać bezpośrednio  z poszczególnymi osobami.</w:t>
      </w:r>
    </w:p>
    <w:p w14:paraId="2EF57C82" w14:textId="77777777" w:rsidR="00352BB3" w:rsidRPr="00F81122" w:rsidRDefault="00352BB3">
      <w:pPr>
        <w:numPr>
          <w:ilvl w:val="0"/>
          <w:numId w:val="10"/>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Wykonawca zobowiązany jest do opłacenia ewentualnych opłat klimatycznych lub innych nieprzewidzianych opłat. </w:t>
      </w:r>
    </w:p>
    <w:p w14:paraId="7E5CED21" w14:textId="77777777" w:rsidR="00352BB3" w:rsidRPr="00F81122" w:rsidRDefault="003B39DF">
      <w:pPr>
        <w:numPr>
          <w:ilvl w:val="0"/>
          <w:numId w:val="10"/>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 </w:t>
      </w:r>
      <w:r w:rsidR="00352BB3" w:rsidRPr="00F81122">
        <w:rPr>
          <w:rFonts w:asciiTheme="minorHAnsi" w:eastAsiaTheme="minorHAnsi" w:hAnsiTheme="minorHAnsi" w:cstheme="minorHAnsi"/>
          <w:color w:val="000000"/>
          <w:sz w:val="20"/>
          <w:szCs w:val="20"/>
        </w:rPr>
        <w:t xml:space="preserve">Wykonawca zapewni możliwość </w:t>
      </w:r>
      <w:proofErr w:type="spellStart"/>
      <w:r w:rsidR="00352BB3" w:rsidRPr="00F81122">
        <w:rPr>
          <w:rFonts w:asciiTheme="minorHAnsi" w:eastAsiaTheme="minorHAnsi" w:hAnsiTheme="minorHAnsi" w:cstheme="minorHAnsi"/>
          <w:color w:val="000000"/>
          <w:sz w:val="20"/>
          <w:szCs w:val="20"/>
        </w:rPr>
        <w:t>bezkosztowego</w:t>
      </w:r>
      <w:proofErr w:type="spellEnd"/>
      <w:r w:rsidR="00352BB3" w:rsidRPr="00F81122">
        <w:rPr>
          <w:rFonts w:asciiTheme="minorHAnsi" w:eastAsiaTheme="minorHAnsi" w:hAnsiTheme="minorHAnsi" w:cstheme="minorHAnsi"/>
          <w:color w:val="000000"/>
          <w:sz w:val="20"/>
          <w:szCs w:val="20"/>
        </w:rPr>
        <w:t xml:space="preserve"> odwołania rezerwacji miejsca noclegowego oraz zmiany nazwisk osób korzystających z noclegów na 7 dni przed datą pierwszego noclegu .</w:t>
      </w:r>
    </w:p>
    <w:p w14:paraId="4D2E59C7" w14:textId="4C164E0B" w:rsidR="00352BB3" w:rsidRPr="00F81122" w:rsidRDefault="00352BB3">
      <w:pPr>
        <w:numPr>
          <w:ilvl w:val="0"/>
          <w:numId w:val="10"/>
        </w:numPr>
        <w:tabs>
          <w:tab w:val="clear" w:pos="720"/>
          <w:tab w:val="left" w:pos="0"/>
          <w:tab w:val="num" w:pos="426"/>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 xml:space="preserve">W nieprzewidzianych sytuacjach Zamawiający może odwołać rezerwację, zmniejszyć do 2 ilość osób, dla których będą kupowane noclegi oraz zmienić dane osobowe osób nocujących, o ile Wykonawca zostanie o tym fakcie powiadomiony nie później niż 24 godziny przed datą zameldowania.  Z zastrzeżeniem postanowień </w:t>
      </w:r>
      <w:r w:rsidR="00B822A9" w:rsidRPr="00F81122">
        <w:rPr>
          <w:rFonts w:asciiTheme="minorHAnsi" w:hAnsiTheme="minorHAnsi" w:cstheme="minorHAnsi"/>
          <w:sz w:val="20"/>
          <w:szCs w:val="20"/>
        </w:rPr>
        <w:t>ust. 10</w:t>
      </w:r>
      <w:r w:rsidRPr="00F81122">
        <w:rPr>
          <w:rFonts w:asciiTheme="minorHAnsi" w:hAnsiTheme="minorHAnsi" w:cstheme="minorHAnsi"/>
          <w:sz w:val="20"/>
          <w:szCs w:val="20"/>
        </w:rPr>
        <w:t xml:space="preserve"> po</w:t>
      </w:r>
      <w:r w:rsidR="00B822A9" w:rsidRPr="00F81122">
        <w:rPr>
          <w:rFonts w:asciiTheme="minorHAnsi" w:hAnsiTheme="minorHAnsi" w:cstheme="minorHAnsi"/>
          <w:sz w:val="20"/>
          <w:szCs w:val="20"/>
        </w:rPr>
        <w:t>wyżej</w:t>
      </w:r>
      <w:r w:rsidRPr="00F81122">
        <w:rPr>
          <w:rFonts w:asciiTheme="minorHAnsi" w:hAnsiTheme="minorHAnsi" w:cstheme="minorHAnsi"/>
          <w:sz w:val="20"/>
          <w:szCs w:val="20"/>
        </w:rPr>
        <w:t xml:space="preserve">, jeżeli powyższe zmiany będą się wiązać z koniecznością dokonania rekalkulacji ceny noclegu Zamawiający zobowiązany będzie do pokrycia udokumentowanej powstałej z tego tytułu niedopłaty, zaś Wykonawca do zwrotu ewentualnej nadpłaty. Poza tym Wykonawca nie będzie pobierał </w:t>
      </w:r>
      <w:r w:rsidR="00763ABD">
        <w:rPr>
          <w:rFonts w:asciiTheme="minorHAnsi" w:hAnsiTheme="minorHAnsi" w:cstheme="minorHAnsi"/>
          <w:sz w:val="20"/>
          <w:szCs w:val="20"/>
        </w:rPr>
        <w:br/>
      </w:r>
      <w:r w:rsidRPr="00F81122">
        <w:rPr>
          <w:rFonts w:asciiTheme="minorHAnsi" w:hAnsiTheme="minorHAnsi" w:cstheme="minorHAnsi"/>
          <w:sz w:val="20"/>
          <w:szCs w:val="20"/>
        </w:rPr>
        <w:t xml:space="preserve">z tego tytułu dodatkowych opłat i nie przysługuje mu dodatkowe wynagrodzenie. </w:t>
      </w:r>
      <w:r w:rsidR="0003498F" w:rsidRPr="00F81122">
        <w:rPr>
          <w:rFonts w:asciiTheme="minorHAnsi" w:hAnsiTheme="minorHAnsi" w:cstheme="minorHAnsi"/>
          <w:sz w:val="20"/>
          <w:szCs w:val="20"/>
        </w:rPr>
        <w:t xml:space="preserve">Postanowienia § 2 ust. 9 niniejszej umowy stosuje się odpowiednio do rezerwacji i sprzedaży miejsc noclegowych. </w:t>
      </w:r>
    </w:p>
    <w:p w14:paraId="596141DA" w14:textId="4E01F935" w:rsidR="000C77CC" w:rsidRPr="00F81122" w:rsidRDefault="000C77CC" w:rsidP="00F81122">
      <w:pPr>
        <w:tabs>
          <w:tab w:val="left" w:pos="0"/>
        </w:tabs>
        <w:spacing w:after="0"/>
        <w:jc w:val="both"/>
        <w:rPr>
          <w:rFonts w:asciiTheme="minorHAnsi" w:hAnsiTheme="minorHAnsi" w:cstheme="minorHAnsi"/>
          <w:sz w:val="20"/>
          <w:szCs w:val="20"/>
        </w:rPr>
      </w:pPr>
    </w:p>
    <w:p w14:paraId="38E49FF4" w14:textId="77777777" w:rsidR="000C77CC" w:rsidRPr="00F81122" w:rsidRDefault="000C77CC" w:rsidP="00F81122">
      <w:pPr>
        <w:tabs>
          <w:tab w:val="left" w:pos="0"/>
        </w:tabs>
        <w:spacing w:after="0"/>
        <w:jc w:val="both"/>
        <w:rPr>
          <w:rFonts w:asciiTheme="minorHAnsi" w:hAnsiTheme="minorHAnsi" w:cstheme="minorHAnsi"/>
          <w:sz w:val="20"/>
          <w:szCs w:val="20"/>
        </w:rPr>
      </w:pPr>
    </w:p>
    <w:p w14:paraId="06100CA6" w14:textId="2F46FA5B"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xml:space="preserve">§ </w:t>
      </w:r>
      <w:r w:rsidR="008C40DC" w:rsidRPr="00F81122">
        <w:rPr>
          <w:rFonts w:asciiTheme="minorHAnsi" w:hAnsiTheme="minorHAnsi" w:cstheme="minorHAnsi"/>
          <w:b/>
          <w:bCs/>
          <w:sz w:val="20"/>
          <w:szCs w:val="20"/>
        </w:rPr>
        <w:t>4</w:t>
      </w:r>
    </w:p>
    <w:p w14:paraId="4F98A977" w14:textId="2EAA0709" w:rsidR="008C40DC" w:rsidRPr="00F81122" w:rsidRDefault="008C40DC" w:rsidP="00F81122">
      <w:pPr>
        <w:tabs>
          <w:tab w:val="left" w:pos="0"/>
        </w:tabs>
        <w:spacing w:after="0"/>
        <w:rPr>
          <w:rFonts w:asciiTheme="minorHAnsi" w:hAnsiTheme="minorHAnsi" w:cstheme="minorHAnsi"/>
          <w:b/>
          <w:bCs/>
          <w:sz w:val="20"/>
          <w:szCs w:val="20"/>
        </w:rPr>
      </w:pPr>
    </w:p>
    <w:p w14:paraId="2F6FA00F" w14:textId="61C1297B" w:rsidR="008C40DC" w:rsidRPr="00F81122" w:rsidRDefault="008C40DC">
      <w:pPr>
        <w:numPr>
          <w:ilvl w:val="0"/>
          <w:numId w:val="13"/>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W ramach świadczenia usług określonych w § 1 ust. 1 lit. c, Wykonawca zobowiązuje się do rezerwacji,  sprzedaży i dostarczenia Zamawiającemu:</w:t>
      </w:r>
    </w:p>
    <w:p w14:paraId="685C23B5" w14:textId="489F76F8" w:rsidR="008C40DC" w:rsidRPr="00F81122" w:rsidRDefault="008C40DC">
      <w:pPr>
        <w:pStyle w:val="Akapitzlist"/>
        <w:numPr>
          <w:ilvl w:val="0"/>
          <w:numId w:val="12"/>
        </w:numPr>
        <w:tabs>
          <w:tab w:val="left" w:pos="0"/>
        </w:tabs>
        <w:spacing w:after="0"/>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2 biletów wstępu na udział w Wydarzeniu </w:t>
      </w:r>
      <w:proofErr w:type="spellStart"/>
      <w:r w:rsidRPr="00F81122">
        <w:rPr>
          <w:rFonts w:asciiTheme="minorHAnsi" w:eastAsiaTheme="minorHAnsi" w:hAnsiTheme="minorHAnsi" w:cstheme="minorHAnsi"/>
          <w:color w:val="000000"/>
          <w:sz w:val="20"/>
          <w:szCs w:val="20"/>
        </w:rPr>
        <w:t>Exponatura</w:t>
      </w:r>
      <w:proofErr w:type="spellEnd"/>
      <w:r w:rsidRPr="00F81122">
        <w:rPr>
          <w:rFonts w:asciiTheme="minorHAnsi" w:eastAsiaTheme="minorHAnsi" w:hAnsiTheme="minorHAnsi" w:cstheme="minorHAnsi"/>
          <w:color w:val="000000"/>
          <w:sz w:val="20"/>
          <w:szCs w:val="20"/>
        </w:rPr>
        <w:t xml:space="preserve"> 2022 w Stambule w dniach 6-9 października 2022 r.;</w:t>
      </w:r>
    </w:p>
    <w:p w14:paraId="246E5F8F" w14:textId="4B0E7188" w:rsidR="008C40DC" w:rsidRPr="00F81122" w:rsidRDefault="008C40DC">
      <w:pPr>
        <w:pStyle w:val="Akapitzlist"/>
        <w:numPr>
          <w:ilvl w:val="0"/>
          <w:numId w:val="12"/>
        </w:numPr>
        <w:tabs>
          <w:tab w:val="left" w:pos="0"/>
        </w:tabs>
        <w:spacing w:after="0"/>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3 biletów wstępu na udział w Wydarzeniu Sial Paris 2022 w Paryżu</w:t>
      </w:r>
    </w:p>
    <w:p w14:paraId="7D880976" w14:textId="6E82B9D2" w:rsidR="008C40DC" w:rsidRPr="00F81122" w:rsidRDefault="008C40DC" w:rsidP="00F81122">
      <w:pPr>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(dalej łącznie: Bilety wstępu) i pełnej obsługi Zamawiającego w tym zakresie i przeprowadzenia wszystkich niezbędnych formalności, w tym w szczególności pośredniczenie w odwoływaniu rezerwacji, zwrotach, modyfikacjach, składaniu reklamacji itp.</w:t>
      </w:r>
    </w:p>
    <w:p w14:paraId="2C6AB559" w14:textId="0114DB24" w:rsidR="008C40DC" w:rsidRPr="00F81122" w:rsidRDefault="008C40DC">
      <w:pPr>
        <w:numPr>
          <w:ilvl w:val="0"/>
          <w:numId w:val="13"/>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Wykonawca zakupi i dostarczy Zamawiającemu Bilety wstępu w formie elektronicznej najpóźniej na 10 dni przed dniem rozpoczęcia danego Wydarzenia. </w:t>
      </w:r>
    </w:p>
    <w:p w14:paraId="53193D2C" w14:textId="624CD653" w:rsidR="0003498F" w:rsidRPr="00F81122" w:rsidRDefault="0003498F">
      <w:pPr>
        <w:numPr>
          <w:ilvl w:val="0"/>
          <w:numId w:val="13"/>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t xml:space="preserve">Wykonawca zapewni możliwość </w:t>
      </w:r>
      <w:proofErr w:type="spellStart"/>
      <w:r w:rsidRPr="00F81122">
        <w:rPr>
          <w:rFonts w:asciiTheme="minorHAnsi" w:eastAsiaTheme="minorHAnsi" w:hAnsiTheme="minorHAnsi" w:cstheme="minorHAnsi"/>
          <w:color w:val="000000"/>
          <w:sz w:val="20"/>
          <w:szCs w:val="20"/>
        </w:rPr>
        <w:t>bezkosztowego</w:t>
      </w:r>
      <w:proofErr w:type="spellEnd"/>
      <w:r w:rsidRPr="00F81122">
        <w:rPr>
          <w:rFonts w:asciiTheme="minorHAnsi" w:eastAsiaTheme="minorHAnsi" w:hAnsiTheme="minorHAnsi" w:cstheme="minorHAnsi"/>
          <w:color w:val="000000"/>
          <w:sz w:val="20"/>
          <w:szCs w:val="20"/>
        </w:rPr>
        <w:t xml:space="preserve"> zwrotu Biletu/ów wstępu oraz zmiany danych osób, dla których zakupione zostały</w:t>
      </w:r>
      <w:r w:rsidR="002C23CC" w:rsidRPr="00F81122">
        <w:rPr>
          <w:rFonts w:asciiTheme="minorHAnsi" w:eastAsiaTheme="minorHAnsi" w:hAnsiTheme="minorHAnsi" w:cstheme="minorHAnsi"/>
          <w:color w:val="000000"/>
          <w:sz w:val="20"/>
          <w:szCs w:val="20"/>
        </w:rPr>
        <w:t xml:space="preserve"> B</w:t>
      </w:r>
      <w:r w:rsidRPr="00F81122">
        <w:rPr>
          <w:rFonts w:asciiTheme="minorHAnsi" w:eastAsiaTheme="minorHAnsi" w:hAnsiTheme="minorHAnsi" w:cstheme="minorHAnsi"/>
          <w:color w:val="000000"/>
          <w:sz w:val="20"/>
          <w:szCs w:val="20"/>
        </w:rPr>
        <w:t xml:space="preserve">ilety wstępu na najpóźniej  7 dni przed datą Wydarzenia, odpowiednio do dat wskazanych w § 4 ust. 1 lit. a i b niniejszej umowy. </w:t>
      </w:r>
    </w:p>
    <w:p w14:paraId="526F160A" w14:textId="314C49C3" w:rsidR="00344806" w:rsidRPr="00F81122" w:rsidRDefault="00344806">
      <w:pPr>
        <w:numPr>
          <w:ilvl w:val="0"/>
          <w:numId w:val="13"/>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eastAsiaTheme="minorHAnsi" w:hAnsiTheme="minorHAnsi" w:cstheme="minorHAnsi"/>
          <w:color w:val="000000"/>
          <w:sz w:val="20"/>
          <w:szCs w:val="20"/>
        </w:rPr>
        <w:lastRenderedPageBreak/>
        <w:t>Wykonawca zobowiązany jest również do pośredniczenia w razie potrzeby w zmianie danych osobowych osób biorących udział w Wydarzeniach dla których zakupione zostały bilety wstępu i dokonywania innych modyfikacji, o ile Wykonawca zostanie o tym fakcie powiadomiony nie później niż 24 godziny przed datą rozpoczęcia Wydarzenia, jak również  w realizacji ewentualnych reklamacji składanych do organizatorów Wydarzeń w zakresie usług objętych uczestnictwem w Wydarzeniu.  Wykonawca nie będzie pobierał z tego tytułu dodatkowych opłat i nie przysługuje mu dodatkowe wynagrodzenie.</w:t>
      </w:r>
    </w:p>
    <w:p w14:paraId="1827A17D" w14:textId="57A8D78C" w:rsidR="008C40DC" w:rsidRPr="00F81122" w:rsidRDefault="00A21CD4">
      <w:pPr>
        <w:numPr>
          <w:ilvl w:val="0"/>
          <w:numId w:val="13"/>
        </w:numPr>
        <w:tabs>
          <w:tab w:val="clear" w:pos="720"/>
          <w:tab w:val="left" w:pos="0"/>
          <w:tab w:val="num" w:pos="426"/>
        </w:tabs>
        <w:spacing w:after="0"/>
        <w:ind w:left="426"/>
        <w:jc w:val="both"/>
        <w:rPr>
          <w:rFonts w:asciiTheme="minorHAnsi" w:eastAsiaTheme="minorHAnsi" w:hAnsiTheme="minorHAnsi" w:cstheme="minorHAnsi"/>
          <w:color w:val="000000"/>
          <w:sz w:val="20"/>
          <w:szCs w:val="20"/>
        </w:rPr>
      </w:pPr>
      <w:r w:rsidRPr="00F81122">
        <w:rPr>
          <w:rFonts w:asciiTheme="minorHAnsi" w:hAnsiTheme="minorHAnsi" w:cstheme="minorHAnsi"/>
          <w:sz w:val="20"/>
          <w:szCs w:val="20"/>
        </w:rPr>
        <w:t xml:space="preserve">Postanowienia § 2 ust. 9 niniejszej umowy stosuje się odpowiednio do rezerwacji, sprzedaży i dostarczenia Biletów wstępu. </w:t>
      </w:r>
    </w:p>
    <w:p w14:paraId="4BDC9EB7" w14:textId="0EEA906D" w:rsidR="008C40DC" w:rsidRPr="00F81122" w:rsidRDefault="008C40DC" w:rsidP="00F81122">
      <w:pPr>
        <w:pStyle w:val="Akapitzlist"/>
        <w:tabs>
          <w:tab w:val="left" w:pos="0"/>
        </w:tabs>
        <w:spacing w:after="0"/>
        <w:rPr>
          <w:rFonts w:asciiTheme="minorHAnsi" w:hAnsiTheme="minorHAnsi" w:cstheme="minorHAnsi"/>
          <w:b/>
          <w:bCs/>
          <w:sz w:val="20"/>
          <w:szCs w:val="20"/>
        </w:rPr>
      </w:pPr>
    </w:p>
    <w:p w14:paraId="15534C40" w14:textId="032E0E0E" w:rsidR="00CB029E" w:rsidRPr="00F81122" w:rsidRDefault="00CB029E"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5</w:t>
      </w:r>
    </w:p>
    <w:p w14:paraId="413CD6FE" w14:textId="5610B41A" w:rsidR="00AD781F" w:rsidRPr="00F81122" w:rsidRDefault="00AD781F" w:rsidP="00F81122">
      <w:pPr>
        <w:tabs>
          <w:tab w:val="left" w:pos="0"/>
        </w:tabs>
        <w:spacing w:after="0"/>
        <w:rPr>
          <w:rFonts w:asciiTheme="minorHAnsi" w:hAnsiTheme="minorHAnsi" w:cstheme="minorHAnsi"/>
          <w:b/>
          <w:bCs/>
          <w:sz w:val="20"/>
          <w:szCs w:val="20"/>
        </w:rPr>
      </w:pPr>
    </w:p>
    <w:p w14:paraId="59DA1D83" w14:textId="0EBCD8E9" w:rsidR="00AD781F" w:rsidRPr="00F81122" w:rsidRDefault="00AD781F">
      <w:pPr>
        <w:pStyle w:val="Akapitzlist"/>
        <w:numPr>
          <w:ilvl w:val="0"/>
          <w:numId w:val="14"/>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 xml:space="preserve">Wszelkie ustalenia dokonywane pomiędzy Stronami w związku z realizacją niniejszej umowy, w tym </w:t>
      </w:r>
      <w:r w:rsidR="00763ABD">
        <w:rPr>
          <w:rFonts w:asciiTheme="minorHAnsi" w:hAnsiTheme="minorHAnsi" w:cstheme="minorHAnsi"/>
          <w:sz w:val="20"/>
          <w:szCs w:val="20"/>
        </w:rPr>
        <w:br/>
      </w:r>
      <w:r w:rsidRPr="00F81122">
        <w:rPr>
          <w:rFonts w:asciiTheme="minorHAnsi" w:hAnsiTheme="minorHAnsi" w:cstheme="minorHAnsi"/>
          <w:sz w:val="20"/>
          <w:szCs w:val="20"/>
        </w:rPr>
        <w:t xml:space="preserve">w szczególności przesyłanie wariantów połączeń lotniczych, ofert noclegów, ich akceptacja bądź nie, informacje o modyfikacjach, anulacjach itp., z wyjątkiem składania oświadczeń woli takich jak wypowiedzenie, rozwiązanie, odstąpienie od umowy i innych dla których przepisy prawa lub niniejszej umowy wymagają formy pisemnej lub innej formy szczególnej, będą przez Strony dokonywane za pośrednictwem poczty elektronicznej. </w:t>
      </w:r>
      <w:r w:rsidR="005E7369" w:rsidRPr="00F81122">
        <w:rPr>
          <w:rFonts w:asciiTheme="minorHAnsi" w:hAnsiTheme="minorHAnsi" w:cstheme="minorHAnsi"/>
          <w:sz w:val="20"/>
          <w:szCs w:val="20"/>
        </w:rPr>
        <w:t>Na potrzeby załatwiania spraw i rozwiązywania problemów doraźnych, wymagających natychmiastowej interwencji, Wykonawca zapewnia Zamawiającemu pracowników i linie telefoniczne do takiego kontaktu</w:t>
      </w:r>
      <w:r w:rsidR="002F0095" w:rsidRPr="00F81122">
        <w:rPr>
          <w:rFonts w:asciiTheme="minorHAnsi" w:hAnsiTheme="minorHAnsi" w:cstheme="minorHAnsi"/>
          <w:sz w:val="20"/>
          <w:szCs w:val="20"/>
        </w:rPr>
        <w:t xml:space="preserve"> również poza godzinami pracy biura Wykonawcy</w:t>
      </w:r>
      <w:r w:rsidR="005E7369" w:rsidRPr="00F81122">
        <w:rPr>
          <w:rFonts w:asciiTheme="minorHAnsi" w:hAnsiTheme="minorHAnsi" w:cstheme="minorHAnsi"/>
          <w:sz w:val="20"/>
          <w:szCs w:val="20"/>
        </w:rPr>
        <w:t xml:space="preserve">, wskazanych w ust. 2 lit. b. </w:t>
      </w:r>
    </w:p>
    <w:p w14:paraId="3368772B" w14:textId="3AB04FFD" w:rsidR="00142C89" w:rsidRPr="00F81122" w:rsidRDefault="00142C89">
      <w:pPr>
        <w:pStyle w:val="Akapitzlist"/>
        <w:numPr>
          <w:ilvl w:val="0"/>
          <w:numId w:val="14"/>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sz w:val="20"/>
          <w:szCs w:val="20"/>
        </w:rPr>
        <w:t>Strony</w:t>
      </w:r>
      <w:r w:rsidRPr="00F81122">
        <w:rPr>
          <w:rFonts w:asciiTheme="minorHAnsi" w:hAnsiTheme="minorHAnsi" w:cstheme="minorHAnsi"/>
          <w:color w:val="000000"/>
          <w:sz w:val="20"/>
          <w:szCs w:val="20"/>
        </w:rPr>
        <w:t xml:space="preserve"> wyznaczają następujące osoby i adresy do kontaktu w sprawach, o których mowa w ust. 1 oraz koordynacji realizacji umowy:</w:t>
      </w:r>
    </w:p>
    <w:p w14:paraId="49B082B7" w14:textId="46E5C3F1" w:rsidR="00142C89" w:rsidRPr="00F81122" w:rsidRDefault="00142C89">
      <w:pPr>
        <w:pStyle w:val="Akapitzlist"/>
        <w:numPr>
          <w:ilvl w:val="0"/>
          <w:numId w:val="4"/>
        </w:numPr>
        <w:spacing w:after="0"/>
        <w:jc w:val="both"/>
        <w:rPr>
          <w:rFonts w:asciiTheme="minorHAnsi" w:eastAsia="Calibri" w:hAnsiTheme="minorHAnsi" w:cstheme="minorHAnsi"/>
          <w:sz w:val="20"/>
          <w:szCs w:val="20"/>
        </w:rPr>
      </w:pPr>
      <w:r w:rsidRPr="00F81122">
        <w:rPr>
          <w:rFonts w:asciiTheme="minorHAnsi" w:eastAsia="Calibri" w:hAnsiTheme="minorHAnsi" w:cstheme="minorHAnsi"/>
          <w:sz w:val="20"/>
          <w:szCs w:val="20"/>
        </w:rPr>
        <w:t xml:space="preserve">ze strony Zamawiającego:  </w:t>
      </w:r>
      <w:r w:rsidR="001679AC">
        <w:rPr>
          <w:rFonts w:asciiTheme="minorHAnsi" w:eastAsia="Calibri" w:hAnsiTheme="minorHAnsi" w:cstheme="minorHAnsi"/>
          <w:sz w:val="20"/>
          <w:szCs w:val="20"/>
        </w:rPr>
        <w:t xml:space="preserve">Edyta </w:t>
      </w:r>
      <w:proofErr w:type="spellStart"/>
      <w:r w:rsidR="001679AC">
        <w:rPr>
          <w:rFonts w:asciiTheme="minorHAnsi" w:eastAsia="Calibri" w:hAnsiTheme="minorHAnsi" w:cstheme="minorHAnsi"/>
          <w:sz w:val="20"/>
          <w:szCs w:val="20"/>
        </w:rPr>
        <w:t>Grocka-Radecka</w:t>
      </w:r>
      <w:proofErr w:type="spellEnd"/>
      <w:r w:rsidR="001679AC">
        <w:rPr>
          <w:rFonts w:asciiTheme="minorHAnsi" w:eastAsia="Calibri" w:hAnsiTheme="minorHAnsi" w:cstheme="minorHAnsi"/>
          <w:sz w:val="20"/>
          <w:szCs w:val="20"/>
        </w:rPr>
        <w:t xml:space="preserve">, tel. 22 566 47 86 </w:t>
      </w:r>
      <w:r w:rsidR="00763ABD">
        <w:rPr>
          <w:rFonts w:asciiTheme="minorHAnsi" w:eastAsia="Calibri" w:hAnsiTheme="minorHAnsi" w:cstheme="minorHAnsi"/>
          <w:sz w:val="20"/>
          <w:szCs w:val="20"/>
        </w:rPr>
        <w:t xml:space="preserve">e-mail: </w:t>
      </w:r>
      <w:r w:rsidR="001679AC">
        <w:rPr>
          <w:rFonts w:asciiTheme="minorHAnsi" w:eastAsia="Calibri" w:hAnsiTheme="minorHAnsi" w:cstheme="minorHAnsi"/>
          <w:sz w:val="20"/>
          <w:szCs w:val="20"/>
        </w:rPr>
        <w:t>e.grocka@armsa.pl</w:t>
      </w:r>
      <w:r w:rsidRPr="00F81122">
        <w:rPr>
          <w:rFonts w:asciiTheme="minorHAnsi" w:eastAsia="Calibri" w:hAnsiTheme="minorHAnsi" w:cstheme="minorHAnsi"/>
          <w:sz w:val="20"/>
          <w:szCs w:val="20"/>
        </w:rPr>
        <w:t xml:space="preserve">  </w:t>
      </w:r>
    </w:p>
    <w:p w14:paraId="587AF664" w14:textId="77777777" w:rsidR="005E7369" w:rsidRPr="00F81122" w:rsidRDefault="00142C89">
      <w:pPr>
        <w:pStyle w:val="Akapitzlist"/>
        <w:numPr>
          <w:ilvl w:val="0"/>
          <w:numId w:val="4"/>
        </w:numPr>
        <w:spacing w:after="0"/>
        <w:jc w:val="both"/>
        <w:rPr>
          <w:rFonts w:asciiTheme="minorHAnsi" w:eastAsia="Calibri" w:hAnsiTheme="minorHAnsi" w:cstheme="minorHAnsi"/>
          <w:sz w:val="20"/>
          <w:szCs w:val="20"/>
        </w:rPr>
      </w:pPr>
      <w:r w:rsidRPr="00F81122">
        <w:rPr>
          <w:rFonts w:asciiTheme="minorHAnsi" w:eastAsia="Calibri" w:hAnsiTheme="minorHAnsi" w:cstheme="minorHAnsi"/>
          <w:sz w:val="20"/>
          <w:szCs w:val="20"/>
        </w:rPr>
        <w:t>ze strony Wykonawcy:  …….     (imię, nazwisko, nr tel., adres mailowy)</w:t>
      </w:r>
      <w:r w:rsidR="005E7369" w:rsidRPr="00F81122">
        <w:rPr>
          <w:rFonts w:asciiTheme="minorHAnsi" w:eastAsia="Calibri" w:hAnsiTheme="minorHAnsi" w:cstheme="minorHAnsi"/>
          <w:sz w:val="20"/>
          <w:szCs w:val="20"/>
        </w:rPr>
        <w:t>,</w:t>
      </w:r>
    </w:p>
    <w:p w14:paraId="13937502" w14:textId="0AFCB963" w:rsidR="00142C89" w:rsidRPr="00F81122" w:rsidRDefault="005E7369" w:rsidP="00F81122">
      <w:pPr>
        <w:pStyle w:val="Akapitzlist"/>
        <w:spacing w:after="0"/>
        <w:ind w:left="2832"/>
        <w:jc w:val="both"/>
        <w:rPr>
          <w:rFonts w:asciiTheme="minorHAnsi" w:eastAsia="Calibri" w:hAnsiTheme="minorHAnsi" w:cstheme="minorHAnsi"/>
          <w:sz w:val="20"/>
          <w:szCs w:val="20"/>
        </w:rPr>
      </w:pPr>
      <w:r w:rsidRPr="00F81122">
        <w:rPr>
          <w:rFonts w:asciiTheme="minorHAnsi" w:eastAsia="Calibri" w:hAnsiTheme="minorHAnsi" w:cstheme="minorHAnsi"/>
          <w:sz w:val="20"/>
          <w:szCs w:val="20"/>
        </w:rPr>
        <w:t xml:space="preserve">     …….     (imię, nazwisko, nr tel., adres mailowy).  </w:t>
      </w:r>
      <w:r w:rsidR="00142C89" w:rsidRPr="00F81122">
        <w:rPr>
          <w:rFonts w:asciiTheme="minorHAnsi" w:eastAsia="Calibri" w:hAnsiTheme="minorHAnsi" w:cstheme="minorHAnsi"/>
          <w:sz w:val="20"/>
          <w:szCs w:val="20"/>
        </w:rPr>
        <w:t xml:space="preserve">  </w:t>
      </w:r>
    </w:p>
    <w:p w14:paraId="1AFC8EFE" w14:textId="114B228A" w:rsidR="00142C89" w:rsidRPr="00F81122" w:rsidRDefault="00142C89">
      <w:pPr>
        <w:pStyle w:val="Akapitzlist"/>
        <w:numPr>
          <w:ilvl w:val="0"/>
          <w:numId w:val="14"/>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color w:val="000000"/>
          <w:sz w:val="20"/>
          <w:szCs w:val="20"/>
        </w:rPr>
        <w:t xml:space="preserve">Każda ze Stron uprawniona jest do zmiany osoby upoważnionej, wskazanej w ust. </w:t>
      </w:r>
      <w:r w:rsidR="002F0095" w:rsidRPr="00F81122">
        <w:rPr>
          <w:rFonts w:asciiTheme="minorHAnsi" w:hAnsiTheme="minorHAnsi" w:cstheme="minorHAnsi"/>
          <w:color w:val="000000"/>
          <w:sz w:val="20"/>
          <w:szCs w:val="20"/>
        </w:rPr>
        <w:t>2</w:t>
      </w:r>
      <w:r w:rsidRPr="00F81122">
        <w:rPr>
          <w:rFonts w:asciiTheme="minorHAnsi" w:hAnsiTheme="minorHAnsi" w:cstheme="minorHAnsi"/>
          <w:color w:val="000000"/>
          <w:sz w:val="20"/>
          <w:szCs w:val="20"/>
        </w:rPr>
        <w:t>. Zmiana wymaga pisemnego powiadomienia drugiej ze Stron i staje się skuteczna z chwilą otrzymania przez adresata pisma z danymi nowej osoby upoważnionej (aneks do umowy nie jest wymagany).</w:t>
      </w:r>
    </w:p>
    <w:p w14:paraId="660661C4" w14:textId="77777777" w:rsidR="00142C89" w:rsidRPr="00F81122" w:rsidRDefault="00142C89">
      <w:pPr>
        <w:pStyle w:val="Akapitzlist"/>
        <w:numPr>
          <w:ilvl w:val="0"/>
          <w:numId w:val="14"/>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color w:val="000000"/>
          <w:sz w:val="20"/>
          <w:szCs w:val="20"/>
        </w:rPr>
        <w:t>Udostępnienie danych osobowych swoich pracowników bądź osób współpracujących ze Stronami przy wykonywaniu niniejszej umowy Stronie drugiej następuje celem zapewnienia komunikacji między tymi osobami przy realizacji przedmiotowej umowy. Klauzula informacyjna Zamawiającego zawarta została w Załączniku nr 2 do niniejszej umowy. Klauzula informacyjna Wykonawcy stanowi załącznik nr 3 do umowy.</w:t>
      </w:r>
    </w:p>
    <w:p w14:paraId="1DE17E96" w14:textId="77777777" w:rsidR="00142C89" w:rsidRPr="00F81122" w:rsidRDefault="00142C89">
      <w:pPr>
        <w:pStyle w:val="Akapitzlist"/>
        <w:numPr>
          <w:ilvl w:val="0"/>
          <w:numId w:val="14"/>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color w:val="000000"/>
          <w:sz w:val="20"/>
          <w:szCs w:val="20"/>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wobec osób fizycznych, od których dane osobowe bezpośrednio lub pośrednio pozyskał w celu realizacji niniejszej Umowy oraz które udostępnił Zamawiającemu.</w:t>
      </w:r>
    </w:p>
    <w:p w14:paraId="6EC206EC" w14:textId="77777777" w:rsidR="00142C89" w:rsidRPr="00F81122" w:rsidRDefault="00142C89">
      <w:pPr>
        <w:pStyle w:val="Akapitzlist"/>
        <w:numPr>
          <w:ilvl w:val="0"/>
          <w:numId w:val="14"/>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color w:val="000000"/>
          <w:sz w:val="20"/>
          <w:szCs w:val="20"/>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wobec osób fizycznych, od których dane osobowe bezpośrednio lub pośrednio pozyskał w celu realizacji niniejszej Umowy oraz które udostępnił Wykonawcy.</w:t>
      </w:r>
    </w:p>
    <w:p w14:paraId="47B10E36" w14:textId="4557CFB4" w:rsidR="00DB29C7" w:rsidRPr="00725F88" w:rsidRDefault="00142C89" w:rsidP="00725F88">
      <w:pPr>
        <w:pStyle w:val="Akapitzlist"/>
        <w:numPr>
          <w:ilvl w:val="0"/>
          <w:numId w:val="14"/>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color w:val="000000"/>
          <w:sz w:val="20"/>
          <w:szCs w:val="20"/>
        </w:rPr>
        <w:t xml:space="preserve">Wykonawca zobowiązuje się do ochrony danych osobowych uczestników Szkoleń stosownie do Rozporządzenia Parlamentu Europejskiego i Rady (UE) 2016/679 z 27 kwietnia 2016 r. w sprawie ochrony osób fizycznych w związku z przetwarzaniem danych osobowych i w sprawie swobodnego przepływu takich danych oraz uchylenia dyrektywy 95/46/WE (dalej „RODO”). </w:t>
      </w:r>
    </w:p>
    <w:p w14:paraId="383AE024" w14:textId="7346835A" w:rsidR="00DB29C7" w:rsidRPr="00F81122" w:rsidRDefault="00DB29C7"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6</w:t>
      </w:r>
    </w:p>
    <w:p w14:paraId="732A18EA" w14:textId="77777777" w:rsidR="00DB29C7" w:rsidRPr="00F81122" w:rsidRDefault="00DB29C7" w:rsidP="00F81122">
      <w:pPr>
        <w:tabs>
          <w:tab w:val="left" w:pos="0"/>
        </w:tabs>
        <w:spacing w:after="0"/>
        <w:jc w:val="center"/>
        <w:rPr>
          <w:rFonts w:asciiTheme="minorHAnsi" w:hAnsiTheme="minorHAnsi" w:cstheme="minorHAnsi"/>
          <w:b/>
          <w:bCs/>
          <w:sz w:val="20"/>
          <w:szCs w:val="20"/>
        </w:rPr>
      </w:pPr>
    </w:p>
    <w:p w14:paraId="007B832B" w14:textId="28E228C0" w:rsidR="00DB29C7" w:rsidRPr="00F81122" w:rsidRDefault="00DB29C7">
      <w:pPr>
        <w:pStyle w:val="Akapitzlist"/>
        <w:numPr>
          <w:ilvl w:val="0"/>
          <w:numId w:val="15"/>
        </w:numPr>
        <w:tabs>
          <w:tab w:val="left" w:pos="0"/>
        </w:tabs>
        <w:spacing w:after="0"/>
        <w:ind w:left="426" w:hanging="426"/>
        <w:jc w:val="both"/>
        <w:rPr>
          <w:rFonts w:asciiTheme="minorHAnsi" w:hAnsiTheme="minorHAnsi" w:cstheme="minorHAnsi"/>
          <w:i/>
          <w:sz w:val="20"/>
          <w:szCs w:val="20"/>
          <w:vertAlign w:val="superscript"/>
        </w:rPr>
      </w:pPr>
      <w:r w:rsidRPr="00F81122">
        <w:rPr>
          <w:rFonts w:asciiTheme="minorHAnsi" w:hAnsiTheme="minorHAnsi" w:cstheme="minorHAnsi"/>
          <w:color w:val="000000"/>
          <w:sz w:val="20"/>
          <w:szCs w:val="20"/>
        </w:rPr>
        <w:t>Wykonawca</w:t>
      </w:r>
      <w:r w:rsidRPr="00F81122">
        <w:rPr>
          <w:rFonts w:asciiTheme="minorHAnsi" w:hAnsiTheme="minorHAnsi" w:cstheme="minorHAnsi"/>
          <w:sz w:val="20"/>
          <w:szCs w:val="20"/>
        </w:rPr>
        <w:t xml:space="preserve"> oświadcza, że jest ubezpieczony od odpowiedzialności cywilnej w zakresie prowadzonej działalności związanej z przedmiotem umowy na kwotę ………………, numer polisy: ………………………. i zobowiązuje się do zapewnienia ubezpieczenia od odpowiedzialności cywilnej w zakresie prowadzonej działalności, związanej z przedmiotem zamówienia oraz na warunkach określonych w polisie o wskazanym wyżej numerze, na cały czas realizacji umowy. Wykonawca jest zobowiązany do przedłożenia na każde żądanie Zamawiającego polisy ubezpieczeniowej lub innego dokumentu potwierdzającego posiadanie przez Wykonawcę ubezpieczenia od odpowiedzialności cywilnej w zakresie prowadzonej działalności związanej z przedmiotem umowy</w:t>
      </w:r>
      <w:r w:rsidRPr="00F81122">
        <w:rPr>
          <w:rFonts w:asciiTheme="minorHAnsi" w:hAnsiTheme="minorHAnsi" w:cstheme="minorHAnsi"/>
          <w:i/>
          <w:sz w:val="20"/>
          <w:szCs w:val="20"/>
        </w:rPr>
        <w:t>. W sytuacji gdy polisa obejmować będzie tylko część okresu realizacji umowy, na tydzień przed zakończeniem okresu obowiązywania polisy, wykonawca zobowiązany jest przedstawić Zamawiającemu obowiązującą do końca realizacji umowy opłaconą polisę lub w przypadku jej braku inny dokument potwierdzający, że jest ubezpieczony od odpowiedzialności cywilnej w zakresie prowadzonej działalności związanej z przedmiotem zamówienia co najmniej na kwotę 100.000,00 zł. (jeżeli dotyczy).</w:t>
      </w:r>
    </w:p>
    <w:p w14:paraId="0742183C" w14:textId="345E5C32" w:rsidR="00CC249F" w:rsidRPr="00F81122" w:rsidRDefault="00CC249F">
      <w:pPr>
        <w:pStyle w:val="Akapitzlist"/>
        <w:numPr>
          <w:ilvl w:val="0"/>
          <w:numId w:val="15"/>
        </w:numPr>
        <w:tabs>
          <w:tab w:val="left" w:pos="0"/>
        </w:tabs>
        <w:spacing w:after="0"/>
        <w:ind w:left="426" w:hanging="426"/>
        <w:jc w:val="both"/>
        <w:rPr>
          <w:rFonts w:asciiTheme="minorHAnsi" w:hAnsiTheme="minorHAnsi" w:cstheme="minorHAnsi"/>
          <w:i/>
          <w:sz w:val="20"/>
          <w:szCs w:val="20"/>
          <w:vertAlign w:val="superscript"/>
        </w:rPr>
      </w:pPr>
      <w:r w:rsidRPr="00F81122">
        <w:rPr>
          <w:rFonts w:asciiTheme="minorHAnsi" w:hAnsiTheme="minorHAnsi" w:cstheme="minorHAnsi"/>
          <w:iCs/>
          <w:sz w:val="20"/>
          <w:szCs w:val="20"/>
        </w:rPr>
        <w:t xml:space="preserve">Wykonawca oświadcza, że posiada ważną licencję IATA (International </w:t>
      </w:r>
      <w:proofErr w:type="spellStart"/>
      <w:r w:rsidRPr="00F81122">
        <w:rPr>
          <w:rFonts w:asciiTheme="minorHAnsi" w:hAnsiTheme="minorHAnsi" w:cstheme="minorHAnsi"/>
          <w:iCs/>
          <w:sz w:val="20"/>
          <w:szCs w:val="20"/>
        </w:rPr>
        <w:t>Air</w:t>
      </w:r>
      <w:proofErr w:type="spellEnd"/>
      <w:r w:rsidRPr="00F81122">
        <w:rPr>
          <w:rFonts w:asciiTheme="minorHAnsi" w:hAnsiTheme="minorHAnsi" w:cstheme="minorHAnsi"/>
          <w:iCs/>
          <w:sz w:val="20"/>
          <w:szCs w:val="20"/>
        </w:rPr>
        <w:t xml:space="preserve"> Transport </w:t>
      </w:r>
      <w:proofErr w:type="spellStart"/>
      <w:r w:rsidRPr="00F81122">
        <w:rPr>
          <w:rFonts w:asciiTheme="minorHAnsi" w:hAnsiTheme="minorHAnsi" w:cstheme="minorHAnsi"/>
          <w:iCs/>
          <w:sz w:val="20"/>
          <w:szCs w:val="20"/>
        </w:rPr>
        <w:t>Association</w:t>
      </w:r>
      <w:proofErr w:type="spellEnd"/>
      <w:r w:rsidRPr="00F81122">
        <w:rPr>
          <w:rFonts w:asciiTheme="minorHAnsi" w:hAnsiTheme="minorHAnsi" w:cstheme="minorHAnsi"/>
          <w:iCs/>
          <w:sz w:val="20"/>
          <w:szCs w:val="20"/>
        </w:rPr>
        <w:t>) i na potwierdzenie tej okoliczności</w:t>
      </w:r>
      <w:r w:rsidR="00A223F3" w:rsidRPr="00F81122">
        <w:rPr>
          <w:rFonts w:asciiTheme="minorHAnsi" w:hAnsiTheme="minorHAnsi" w:cstheme="minorHAnsi"/>
          <w:iCs/>
          <w:sz w:val="20"/>
          <w:szCs w:val="20"/>
        </w:rPr>
        <w:t xml:space="preserve">, przed zawarciem niniejszej umowy, </w:t>
      </w:r>
      <w:r w:rsidRPr="00F81122">
        <w:rPr>
          <w:rFonts w:asciiTheme="minorHAnsi" w:hAnsiTheme="minorHAnsi" w:cstheme="minorHAnsi"/>
          <w:iCs/>
          <w:sz w:val="20"/>
          <w:szCs w:val="20"/>
        </w:rPr>
        <w:t>przedłożył</w:t>
      </w:r>
      <w:r w:rsidRPr="00F81122">
        <w:rPr>
          <w:rFonts w:asciiTheme="minorHAnsi" w:hAnsiTheme="minorHAnsi" w:cstheme="minorHAnsi"/>
          <w:sz w:val="20"/>
          <w:szCs w:val="20"/>
        </w:rPr>
        <w:t xml:space="preserve"> Zamawiającemu jego kopię, która stanowi załącznik nr 4 do niniejszej umowy. Certyfikat IATA</w:t>
      </w:r>
      <w:r w:rsidR="00913DC7">
        <w:rPr>
          <w:rFonts w:asciiTheme="minorHAnsi" w:hAnsiTheme="minorHAnsi" w:cstheme="minorHAnsi"/>
          <w:sz w:val="20"/>
          <w:szCs w:val="20"/>
        </w:rPr>
        <w:t xml:space="preserve"> </w:t>
      </w:r>
      <w:r w:rsidR="00077522">
        <w:rPr>
          <w:rFonts w:asciiTheme="minorHAnsi" w:hAnsiTheme="minorHAnsi" w:cstheme="minorHAnsi"/>
          <w:sz w:val="20"/>
          <w:szCs w:val="20"/>
        </w:rPr>
        <w:t xml:space="preserve">posiadający numer: </w:t>
      </w:r>
      <w:r w:rsidR="00913DC7">
        <w:rPr>
          <w:rFonts w:asciiTheme="minorHAnsi" w:hAnsiTheme="minorHAnsi" w:cstheme="minorHAnsi"/>
          <w:sz w:val="20"/>
          <w:szCs w:val="20"/>
        </w:rPr>
        <w:t>……………………….</w:t>
      </w:r>
      <w:r w:rsidRPr="00F81122">
        <w:rPr>
          <w:rFonts w:asciiTheme="minorHAnsi" w:hAnsiTheme="minorHAnsi" w:cstheme="minorHAnsi"/>
          <w:sz w:val="20"/>
          <w:szCs w:val="20"/>
        </w:rPr>
        <w:t xml:space="preserve"> Wykonawcy jest ważny do …</w:t>
      </w:r>
      <w:r w:rsidR="00725F88">
        <w:rPr>
          <w:rFonts w:asciiTheme="minorHAnsi" w:hAnsiTheme="minorHAnsi" w:cstheme="minorHAnsi"/>
          <w:sz w:val="20"/>
          <w:szCs w:val="20"/>
        </w:rPr>
        <w:t>…..</w:t>
      </w:r>
      <w:r w:rsidRPr="00F81122">
        <w:rPr>
          <w:rFonts w:asciiTheme="minorHAnsi" w:hAnsiTheme="minorHAnsi" w:cstheme="minorHAnsi"/>
          <w:sz w:val="20"/>
          <w:szCs w:val="20"/>
        </w:rPr>
        <w:t xml:space="preserve">……. i obowiązuje przez cały okres obowiązywania niniejszej umowy. </w:t>
      </w:r>
    </w:p>
    <w:p w14:paraId="49DD8A33" w14:textId="4EE1A61C" w:rsidR="00DB29C7" w:rsidRPr="00F81122" w:rsidRDefault="00DB29C7" w:rsidP="00F81122">
      <w:pPr>
        <w:tabs>
          <w:tab w:val="left" w:pos="0"/>
        </w:tabs>
        <w:spacing w:after="0"/>
        <w:jc w:val="center"/>
        <w:rPr>
          <w:rFonts w:asciiTheme="minorHAnsi" w:hAnsiTheme="minorHAnsi" w:cstheme="minorHAnsi"/>
          <w:b/>
          <w:bCs/>
          <w:sz w:val="20"/>
          <w:szCs w:val="20"/>
        </w:rPr>
      </w:pPr>
    </w:p>
    <w:p w14:paraId="091444A6" w14:textId="77777777" w:rsidR="00DB207D" w:rsidRPr="00F81122" w:rsidRDefault="00DB207D" w:rsidP="00F81122">
      <w:pPr>
        <w:tabs>
          <w:tab w:val="left" w:pos="0"/>
        </w:tabs>
        <w:spacing w:after="0"/>
        <w:rPr>
          <w:rFonts w:asciiTheme="minorHAnsi" w:hAnsiTheme="minorHAnsi" w:cstheme="minorHAnsi"/>
          <w:b/>
          <w:bCs/>
          <w:sz w:val="20"/>
          <w:szCs w:val="20"/>
        </w:rPr>
      </w:pPr>
    </w:p>
    <w:p w14:paraId="57B351BB" w14:textId="391709B9" w:rsidR="00CB029E" w:rsidRPr="00F81122" w:rsidRDefault="00CC249F"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7</w:t>
      </w:r>
    </w:p>
    <w:p w14:paraId="30C1F5DA" w14:textId="77777777" w:rsidR="00816BEA" w:rsidRPr="00F81122" w:rsidRDefault="00816BEA" w:rsidP="00F81122">
      <w:pPr>
        <w:tabs>
          <w:tab w:val="left" w:pos="0"/>
        </w:tabs>
        <w:spacing w:after="0"/>
        <w:rPr>
          <w:rFonts w:asciiTheme="minorHAnsi" w:hAnsiTheme="minorHAnsi" w:cstheme="minorHAnsi"/>
          <w:b/>
          <w:bCs/>
          <w:sz w:val="20"/>
          <w:szCs w:val="20"/>
        </w:rPr>
      </w:pPr>
    </w:p>
    <w:p w14:paraId="1C0172DB" w14:textId="3415E59A" w:rsidR="00816BEA" w:rsidRPr="00F81122" w:rsidRDefault="00C45FA8">
      <w:pPr>
        <w:pStyle w:val="Akapitzlist"/>
        <w:numPr>
          <w:ilvl w:val="0"/>
          <w:numId w:val="16"/>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color w:val="000000"/>
          <w:sz w:val="20"/>
          <w:szCs w:val="20"/>
        </w:rPr>
        <w:t>Wynagrodzenie Wykonawcy nie przekroczy kwoty</w:t>
      </w:r>
      <w:r w:rsidR="00816BEA" w:rsidRPr="00F81122">
        <w:rPr>
          <w:rFonts w:asciiTheme="minorHAnsi" w:hAnsiTheme="minorHAnsi" w:cstheme="minorHAnsi"/>
          <w:color w:val="000000"/>
          <w:sz w:val="20"/>
          <w:szCs w:val="20"/>
        </w:rPr>
        <w:t xml:space="preserve"> </w:t>
      </w:r>
      <w:r w:rsidRPr="00F81122">
        <w:rPr>
          <w:rFonts w:asciiTheme="minorHAnsi" w:hAnsiTheme="minorHAnsi" w:cstheme="minorHAnsi"/>
          <w:color w:val="000000"/>
          <w:sz w:val="20"/>
          <w:szCs w:val="20"/>
        </w:rPr>
        <w:t>…</w:t>
      </w:r>
      <w:r w:rsidR="00816BEA" w:rsidRPr="00F81122">
        <w:rPr>
          <w:rFonts w:asciiTheme="minorHAnsi" w:hAnsiTheme="minorHAnsi" w:cstheme="minorHAnsi"/>
          <w:color w:val="000000"/>
          <w:sz w:val="20"/>
          <w:szCs w:val="20"/>
        </w:rPr>
        <w:t xml:space="preserve">………. (słownie: ………….) </w:t>
      </w:r>
      <w:r w:rsidRPr="00F81122">
        <w:rPr>
          <w:rFonts w:asciiTheme="minorHAnsi" w:hAnsiTheme="minorHAnsi" w:cstheme="minorHAnsi"/>
          <w:color w:val="000000"/>
          <w:sz w:val="20"/>
          <w:szCs w:val="20"/>
        </w:rPr>
        <w:t xml:space="preserve">złotych </w:t>
      </w:r>
      <w:r w:rsidR="00816BEA" w:rsidRPr="00F81122">
        <w:rPr>
          <w:rFonts w:asciiTheme="minorHAnsi" w:hAnsiTheme="minorHAnsi" w:cstheme="minorHAnsi"/>
          <w:color w:val="000000"/>
          <w:sz w:val="20"/>
          <w:szCs w:val="20"/>
        </w:rPr>
        <w:t>brutto, w tym wartość podatku VAT zgodnie z przepisami prawa</w:t>
      </w:r>
      <w:r w:rsidRPr="00F81122">
        <w:rPr>
          <w:rFonts w:asciiTheme="minorHAnsi" w:hAnsiTheme="minorHAnsi" w:cstheme="minorHAnsi"/>
          <w:color w:val="000000"/>
          <w:sz w:val="20"/>
          <w:szCs w:val="20"/>
        </w:rPr>
        <w:t xml:space="preserve"> </w:t>
      </w:r>
      <w:r w:rsidRPr="00F81122">
        <w:rPr>
          <w:rFonts w:asciiTheme="minorHAnsi" w:hAnsiTheme="minorHAnsi" w:cstheme="minorHAnsi"/>
          <w:sz w:val="20"/>
          <w:szCs w:val="20"/>
        </w:rPr>
        <w:t>/</w:t>
      </w:r>
      <w:r w:rsidRPr="00F81122">
        <w:rPr>
          <w:rFonts w:asciiTheme="minorHAnsi" w:hAnsiTheme="minorHAnsi" w:cstheme="minorHAnsi"/>
          <w:i/>
          <w:sz w:val="20"/>
          <w:szCs w:val="20"/>
        </w:rPr>
        <w:t>tu zostanie wpisana kwota jaką Zamawiający zamierza przeznaczyć na sfinansowanie zamówienia</w:t>
      </w:r>
      <w:r w:rsidRPr="00F81122">
        <w:rPr>
          <w:rFonts w:asciiTheme="minorHAnsi" w:hAnsiTheme="minorHAnsi" w:cstheme="minorHAnsi"/>
          <w:sz w:val="20"/>
          <w:szCs w:val="20"/>
        </w:rPr>
        <w:t>/.</w:t>
      </w:r>
    </w:p>
    <w:p w14:paraId="471608BA" w14:textId="7C1A4E1E" w:rsidR="00C45FA8" w:rsidRPr="00F81122" w:rsidRDefault="00C45FA8">
      <w:pPr>
        <w:pStyle w:val="Akapitzlist"/>
        <w:numPr>
          <w:ilvl w:val="0"/>
          <w:numId w:val="16"/>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sz w:val="20"/>
          <w:szCs w:val="20"/>
        </w:rPr>
        <w:t xml:space="preserve">Cena brutto opłaty transakcyjnej za rezerwację, wystawienie, sprzedaż i dostawę (wraz z obsługą) jednego biletu lotniczego wynosi ………. zł brutto (słownie: ………………….) </w:t>
      </w:r>
      <w:r w:rsidRPr="00F81122">
        <w:rPr>
          <w:rFonts w:asciiTheme="minorHAnsi" w:hAnsiTheme="minorHAnsi" w:cstheme="minorHAnsi"/>
          <w:color w:val="000000"/>
          <w:sz w:val="20"/>
          <w:szCs w:val="20"/>
        </w:rPr>
        <w:t>w tym wartość podatku VAT zgodnie z przepisami prawa.</w:t>
      </w:r>
    </w:p>
    <w:p w14:paraId="10FD9612" w14:textId="77777777" w:rsidR="00C45FA8" w:rsidRPr="00F81122" w:rsidRDefault="00C45FA8">
      <w:pPr>
        <w:pStyle w:val="Akapitzlist"/>
        <w:numPr>
          <w:ilvl w:val="0"/>
          <w:numId w:val="16"/>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sz w:val="20"/>
          <w:szCs w:val="20"/>
        </w:rPr>
        <w:t xml:space="preserve">Cena brutto opłaty transakcyjnej za rezerwację i sprzedaż (wraz z obsługą) jednostkowego noclegu wynosi ………. zł brutto (słownie: ………………….) </w:t>
      </w:r>
      <w:r w:rsidRPr="00F81122">
        <w:rPr>
          <w:rFonts w:asciiTheme="minorHAnsi" w:hAnsiTheme="minorHAnsi" w:cstheme="minorHAnsi"/>
          <w:color w:val="000000"/>
          <w:sz w:val="20"/>
          <w:szCs w:val="20"/>
        </w:rPr>
        <w:t>w tym wartość podatku VAT zgodnie z przepisami prawa.</w:t>
      </w:r>
    </w:p>
    <w:p w14:paraId="2CC49285" w14:textId="2B77EF9C" w:rsidR="00C45FA8" w:rsidRPr="00F81122" w:rsidRDefault="00C45FA8">
      <w:pPr>
        <w:pStyle w:val="Akapitzlist"/>
        <w:numPr>
          <w:ilvl w:val="0"/>
          <w:numId w:val="16"/>
        </w:numPr>
        <w:tabs>
          <w:tab w:val="left" w:pos="0"/>
        </w:tabs>
        <w:spacing w:after="0"/>
        <w:ind w:left="426" w:hanging="426"/>
        <w:jc w:val="both"/>
        <w:rPr>
          <w:rFonts w:asciiTheme="minorHAnsi" w:hAnsiTheme="minorHAnsi" w:cstheme="minorHAnsi"/>
          <w:color w:val="000000"/>
          <w:sz w:val="20"/>
          <w:szCs w:val="20"/>
        </w:rPr>
      </w:pPr>
      <w:r w:rsidRPr="00F81122">
        <w:rPr>
          <w:rFonts w:asciiTheme="minorHAnsi" w:hAnsiTheme="minorHAnsi" w:cstheme="minorHAnsi"/>
          <w:sz w:val="20"/>
          <w:szCs w:val="20"/>
        </w:rPr>
        <w:t xml:space="preserve">Cena brutto opłaty transakcyjnej za </w:t>
      </w:r>
      <w:r w:rsidRPr="00F81122">
        <w:rPr>
          <w:rFonts w:asciiTheme="minorHAnsi" w:hAnsiTheme="minorHAnsi" w:cstheme="minorHAnsi"/>
          <w:color w:val="000000"/>
          <w:sz w:val="20"/>
          <w:szCs w:val="20"/>
        </w:rPr>
        <w:t xml:space="preserve">rezerwację, sprzedaż i dostarczenie (wraz z obsługą) jednego biletu wstępu na Wydarzenia </w:t>
      </w:r>
      <w:r w:rsidRPr="00F81122">
        <w:rPr>
          <w:rFonts w:asciiTheme="minorHAnsi" w:hAnsiTheme="minorHAnsi" w:cstheme="minorHAnsi"/>
          <w:sz w:val="20"/>
          <w:szCs w:val="20"/>
        </w:rPr>
        <w:t xml:space="preserve">wynosi ………. zł brutto (słownie: ………………….) </w:t>
      </w:r>
      <w:r w:rsidRPr="00F81122">
        <w:rPr>
          <w:rFonts w:asciiTheme="minorHAnsi" w:hAnsiTheme="minorHAnsi" w:cstheme="minorHAnsi"/>
          <w:color w:val="000000"/>
          <w:sz w:val="20"/>
          <w:szCs w:val="20"/>
        </w:rPr>
        <w:t>w tym wartość podatku VAT zgodnie z przepisami prawa.</w:t>
      </w:r>
    </w:p>
    <w:p w14:paraId="068CE55F" w14:textId="2303B252" w:rsidR="00D22A55" w:rsidRPr="00F81122" w:rsidRDefault="00142A6C">
      <w:pPr>
        <w:pStyle w:val="Akapitzlist"/>
        <w:numPr>
          <w:ilvl w:val="0"/>
          <w:numId w:val="16"/>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Opłaty transakcyjne, o których mowa w ust. 2 – 4 uwzględniają wszystkie koszty ponoszone przez Wykonawcę za realizację zamówienia  w zakresie wskazanym w niniejszej umowie, w tym w szczególności koszty rezerwacji, wystawienia i dostawy biletu/noclegu, oferowania wariantów połączeń, zorganizowania i zabezpieczenia kompleksowej realizacji przedmiotu umowy zgodnie z obowiązującymi przepisami lokalnymi i krajów docelowych, koszty zmian rezerwacji, anulowania, zwrotu, reklamacji, odprawy itp. oraz wszystkie inne koszty związane z należytym wykonaniem przedmiotu zamówienia.</w:t>
      </w:r>
      <w:r w:rsidR="00D22A55" w:rsidRPr="00F81122">
        <w:rPr>
          <w:rFonts w:asciiTheme="minorHAnsi" w:hAnsiTheme="minorHAnsi" w:cstheme="minorHAnsi"/>
          <w:sz w:val="20"/>
          <w:szCs w:val="20"/>
        </w:rPr>
        <w:t xml:space="preserve"> Do ceny opłaty transakcyjnej nie jest wliczana cena biletu wynikająca z taryfy przewoźnika/cena noclegu/cena biletu wstępu na Wydarzenia.</w:t>
      </w:r>
    </w:p>
    <w:p w14:paraId="7EF3D0BB" w14:textId="2816D7E7" w:rsidR="00E24700" w:rsidRPr="00F81122" w:rsidRDefault="00E24700">
      <w:pPr>
        <w:pStyle w:val="Akapitzlist"/>
        <w:numPr>
          <w:ilvl w:val="0"/>
          <w:numId w:val="16"/>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Cena opłaty transakcyjnej jest niezmienna przez cały okres obowiązywania umowy i nie jest zależna w szczególności od trasy lotu, przewoźnika, klasy hotelu, rodzaju pokoju czy też innych czynników.</w:t>
      </w:r>
    </w:p>
    <w:p w14:paraId="6A9B89D8" w14:textId="2AFC5C5C" w:rsidR="00E24700" w:rsidRPr="00F81122" w:rsidRDefault="00E24700">
      <w:pPr>
        <w:pStyle w:val="Akapitzlist"/>
        <w:numPr>
          <w:ilvl w:val="0"/>
          <w:numId w:val="16"/>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Wynagrodzenie Wykonawcy wskazane w ust. 1 obejmuje wszelkie koszty związane z należytym wykonaniem niniejszej umowy.</w:t>
      </w:r>
    </w:p>
    <w:p w14:paraId="6C0423AB" w14:textId="1A56712A" w:rsidR="00E24700" w:rsidRPr="00F81122" w:rsidRDefault="00E24700">
      <w:pPr>
        <w:pStyle w:val="Akapitzlist"/>
        <w:numPr>
          <w:ilvl w:val="0"/>
          <w:numId w:val="16"/>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lastRenderedPageBreak/>
        <w:t>Zamawiający zapłaci wyłącznie za bilety i noclegi zarezerwowane i wykupione przez Wykonawcę zgodnie z postanowieniami niniejszej umowy. Wykonawcy nie służy roszczenie o realizację niniejszej umowy w wysokości określonej w ust. 1.</w:t>
      </w:r>
    </w:p>
    <w:p w14:paraId="5878DB8D" w14:textId="785066F8" w:rsidR="001D2F8F" w:rsidRPr="00F81122" w:rsidRDefault="001D2F8F">
      <w:pPr>
        <w:pStyle w:val="Akapitzlist"/>
        <w:numPr>
          <w:ilvl w:val="0"/>
          <w:numId w:val="16"/>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W przypadku zakupu biletu lub noclegu w walucie obcej, wartość waluty obcej określa się w według kursu średniego ogłaszanego przez Narodowy Bank Polski z dnia wystawienia biletu/rezerwacji noclegu.</w:t>
      </w:r>
    </w:p>
    <w:p w14:paraId="33300BF0" w14:textId="50ED3BE6" w:rsidR="00142A6C" w:rsidRPr="00F81122" w:rsidRDefault="00142A6C" w:rsidP="00F81122">
      <w:pPr>
        <w:pStyle w:val="Akapitzlist"/>
        <w:tabs>
          <w:tab w:val="left" w:pos="0"/>
        </w:tabs>
        <w:spacing w:after="0"/>
        <w:ind w:left="426"/>
        <w:jc w:val="both"/>
        <w:rPr>
          <w:rFonts w:asciiTheme="minorHAnsi" w:hAnsiTheme="minorHAnsi" w:cstheme="minorHAnsi"/>
          <w:sz w:val="20"/>
          <w:szCs w:val="20"/>
        </w:rPr>
      </w:pPr>
    </w:p>
    <w:p w14:paraId="381FBBC0" w14:textId="77777777" w:rsidR="00CE5ACA" w:rsidRPr="00F81122" w:rsidRDefault="00CE5ACA" w:rsidP="00F81122">
      <w:pPr>
        <w:pStyle w:val="Akapitzlist"/>
        <w:tabs>
          <w:tab w:val="left" w:pos="0"/>
        </w:tabs>
        <w:spacing w:after="0"/>
        <w:ind w:left="426"/>
        <w:jc w:val="both"/>
        <w:rPr>
          <w:rFonts w:asciiTheme="minorHAnsi" w:hAnsiTheme="minorHAnsi" w:cstheme="minorHAnsi"/>
          <w:sz w:val="20"/>
          <w:szCs w:val="20"/>
        </w:rPr>
      </w:pPr>
    </w:p>
    <w:p w14:paraId="2A7A9C4B" w14:textId="4547073B" w:rsidR="00CE5ACA" w:rsidRPr="00F81122" w:rsidRDefault="00CE5AC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8</w:t>
      </w:r>
    </w:p>
    <w:p w14:paraId="728BC6F5" w14:textId="1E9D7F3D" w:rsidR="00CE5ACA" w:rsidRPr="00F81122" w:rsidRDefault="00CE5ACA">
      <w:pPr>
        <w:pStyle w:val="Akapitzlist"/>
        <w:numPr>
          <w:ilvl w:val="0"/>
          <w:numId w:val="17"/>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 xml:space="preserve">Koszt każdego biletu/noclegu zakupionego przez Zamawiającego obejmuje opłatę transakcyjną oraz cenę biletu/noclegu wynikającą z taryfy przewoźnika/hotelu (w tym wszelkie opłaty wymagane do uwzględnienia w niej na gruncie niniejszej umowy). Zamawiający nie pokryje żadnych innych opłat poza opłatą transakcyjną oraz ceną biletu wynikającą z taryfy przewoźnika/hotelu. </w:t>
      </w:r>
    </w:p>
    <w:p w14:paraId="775C9A1D" w14:textId="703438B7" w:rsidR="00CE5ACA" w:rsidRPr="00F81122" w:rsidRDefault="00CE5ACA">
      <w:pPr>
        <w:pStyle w:val="Akapitzlist"/>
        <w:numPr>
          <w:ilvl w:val="0"/>
          <w:numId w:val="17"/>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Wynagrodzenie Wykonawcy płatne będzie przelewem na konto Wykonawcy o numerze: …………………</w:t>
      </w:r>
      <w:r w:rsidR="00933DAD" w:rsidRPr="00F81122">
        <w:rPr>
          <w:rFonts w:asciiTheme="minorHAnsi" w:hAnsiTheme="minorHAnsi" w:cstheme="minorHAnsi"/>
          <w:sz w:val="20"/>
          <w:szCs w:val="20"/>
        </w:rPr>
        <w:t xml:space="preserve"> </w:t>
      </w:r>
      <w:r w:rsidR="00933DAD" w:rsidRPr="00F81122">
        <w:rPr>
          <w:rFonts w:asciiTheme="minorHAnsi" w:hAnsiTheme="minorHAnsi" w:cstheme="minorHAnsi"/>
          <w:color w:val="000000"/>
          <w:sz w:val="20"/>
          <w:szCs w:val="20"/>
        </w:rPr>
        <w:t>ujęty w wykazie prowadzonym przez szefa KAS</w:t>
      </w:r>
      <w:r w:rsidRPr="00F81122">
        <w:rPr>
          <w:rFonts w:asciiTheme="minorHAnsi" w:hAnsiTheme="minorHAnsi" w:cstheme="minorHAnsi"/>
          <w:sz w:val="20"/>
          <w:szCs w:val="20"/>
        </w:rPr>
        <w:t>, w terminie do 21</w:t>
      </w:r>
      <w:r w:rsidRPr="00F81122">
        <w:rPr>
          <w:rFonts w:asciiTheme="minorHAnsi" w:hAnsiTheme="minorHAnsi" w:cstheme="minorHAnsi"/>
          <w:i/>
          <w:sz w:val="20"/>
          <w:szCs w:val="20"/>
        </w:rPr>
        <w:t xml:space="preserve"> </w:t>
      </w:r>
      <w:r w:rsidRPr="00F81122">
        <w:rPr>
          <w:rFonts w:asciiTheme="minorHAnsi" w:hAnsiTheme="minorHAnsi" w:cstheme="minorHAnsi"/>
          <w:sz w:val="20"/>
          <w:szCs w:val="20"/>
        </w:rPr>
        <w:t>dni od doręczenia Zamawiającemu prawidłowo wystawionej faktury. Faktura (faktury) musi (muszą) zawierać wyszczególnienie wszystkich zarezerwowanych i wykupionych biletów/noclegów oraz wskazywać w szczególności cenę jednostkową biletu/noclegu, wysokość opłaty transakcyjne oraz dane osoby, dla której kupowane były bilety/hotele oraz inne dane identyfikujące daną rezerwację. W sytuacji gdy informacje, o których mowa w zdaniu poprzednim, nie zmieszczą się na fakturze (fakturach), powyższe informacje mogą być zawarte w załączniku do faktury (faktur), z zastrzeżeniem, że treść faktury (faktur) zostanie wystawiona zgodnie z obowiązującymi przepisami prawa.</w:t>
      </w:r>
    </w:p>
    <w:p w14:paraId="3AD5BB2E" w14:textId="48A58148" w:rsidR="00CE5ACA" w:rsidRPr="00F81122" w:rsidRDefault="00CE5ACA">
      <w:pPr>
        <w:pStyle w:val="Akapitzlist"/>
        <w:numPr>
          <w:ilvl w:val="0"/>
          <w:numId w:val="17"/>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Wykonawca wystawi odrębn</w:t>
      </w:r>
      <w:r w:rsidR="002B74CB" w:rsidRPr="00F81122">
        <w:rPr>
          <w:rFonts w:asciiTheme="minorHAnsi" w:hAnsiTheme="minorHAnsi" w:cstheme="minorHAnsi"/>
          <w:sz w:val="20"/>
          <w:szCs w:val="20"/>
        </w:rPr>
        <w:t>ą</w:t>
      </w:r>
      <w:r w:rsidRPr="00F81122">
        <w:rPr>
          <w:rFonts w:asciiTheme="minorHAnsi" w:hAnsiTheme="minorHAnsi" w:cstheme="minorHAnsi"/>
          <w:sz w:val="20"/>
          <w:szCs w:val="20"/>
        </w:rPr>
        <w:t xml:space="preserve"> faktur</w:t>
      </w:r>
      <w:r w:rsidR="002B74CB" w:rsidRPr="00F81122">
        <w:rPr>
          <w:rFonts w:asciiTheme="minorHAnsi" w:hAnsiTheme="minorHAnsi" w:cstheme="minorHAnsi"/>
          <w:sz w:val="20"/>
          <w:szCs w:val="20"/>
        </w:rPr>
        <w:t>ę</w:t>
      </w:r>
      <w:r w:rsidRPr="00F81122">
        <w:rPr>
          <w:rFonts w:asciiTheme="minorHAnsi" w:hAnsiTheme="minorHAnsi" w:cstheme="minorHAnsi"/>
          <w:sz w:val="20"/>
          <w:szCs w:val="20"/>
        </w:rPr>
        <w:t xml:space="preserve"> dla zakupionych biletów lotniczych, odrębn</w:t>
      </w:r>
      <w:r w:rsidR="002B74CB" w:rsidRPr="00F81122">
        <w:rPr>
          <w:rFonts w:asciiTheme="minorHAnsi" w:hAnsiTheme="minorHAnsi" w:cstheme="minorHAnsi"/>
          <w:sz w:val="20"/>
          <w:szCs w:val="20"/>
        </w:rPr>
        <w:t>ą</w:t>
      </w:r>
      <w:r w:rsidRPr="00F81122">
        <w:rPr>
          <w:rFonts w:asciiTheme="minorHAnsi" w:hAnsiTheme="minorHAnsi" w:cstheme="minorHAnsi"/>
          <w:sz w:val="20"/>
          <w:szCs w:val="20"/>
        </w:rPr>
        <w:t xml:space="preserve"> dla zakupionych miejsc noclegowych oraz odręb</w:t>
      </w:r>
      <w:r w:rsidR="002B74CB" w:rsidRPr="00F81122">
        <w:rPr>
          <w:rFonts w:asciiTheme="minorHAnsi" w:hAnsiTheme="minorHAnsi" w:cstheme="minorHAnsi"/>
          <w:sz w:val="20"/>
          <w:szCs w:val="20"/>
        </w:rPr>
        <w:t xml:space="preserve">ną dla zakupionych Biletów wstępu. Wykonawca uprawniony będzie do wystawienia faktury po dokonaniu zakupu biletów/miejsc noclegowych. </w:t>
      </w:r>
    </w:p>
    <w:p w14:paraId="2C06ADF2" w14:textId="77777777" w:rsidR="00816BEA" w:rsidRPr="00F81122" w:rsidRDefault="00816BEA">
      <w:pPr>
        <w:pStyle w:val="Akapitzlist"/>
        <w:numPr>
          <w:ilvl w:val="0"/>
          <w:numId w:val="17"/>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color w:val="000000"/>
          <w:sz w:val="20"/>
          <w:szCs w:val="20"/>
        </w:rPr>
        <w:t>Dniem zapłaty wynagrodzenia Wykonawcy będzie dzień wydania dyspozycji przelewu przez Zamawiającego.</w:t>
      </w:r>
    </w:p>
    <w:p w14:paraId="5455292D"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412BE88E" w14:textId="77777777" w:rsidR="00FF71ED" w:rsidRPr="00F81122" w:rsidRDefault="00FF71ED" w:rsidP="00F81122">
      <w:pPr>
        <w:tabs>
          <w:tab w:val="left" w:pos="0"/>
        </w:tabs>
        <w:spacing w:after="0"/>
        <w:ind w:left="360"/>
        <w:jc w:val="center"/>
        <w:rPr>
          <w:rFonts w:asciiTheme="minorHAnsi" w:hAnsiTheme="minorHAnsi" w:cstheme="minorHAnsi"/>
          <w:b/>
          <w:sz w:val="20"/>
          <w:szCs w:val="20"/>
        </w:rPr>
      </w:pPr>
    </w:p>
    <w:p w14:paraId="621997C9" w14:textId="7852BE4E" w:rsidR="00816BEA" w:rsidRPr="00F81122" w:rsidRDefault="00816BEA" w:rsidP="00F81122">
      <w:pPr>
        <w:tabs>
          <w:tab w:val="left" w:pos="0"/>
        </w:tabs>
        <w:spacing w:after="0"/>
        <w:ind w:left="360"/>
        <w:jc w:val="center"/>
        <w:rPr>
          <w:rFonts w:asciiTheme="minorHAnsi" w:hAnsiTheme="minorHAnsi" w:cstheme="minorHAnsi"/>
          <w:b/>
          <w:sz w:val="20"/>
          <w:szCs w:val="20"/>
        </w:rPr>
      </w:pPr>
      <w:r w:rsidRPr="00F81122">
        <w:rPr>
          <w:rFonts w:asciiTheme="minorHAnsi" w:hAnsiTheme="minorHAnsi" w:cstheme="minorHAnsi"/>
          <w:b/>
          <w:sz w:val="20"/>
          <w:szCs w:val="20"/>
        </w:rPr>
        <w:t xml:space="preserve">§ </w:t>
      </w:r>
      <w:r w:rsidR="00877C60" w:rsidRPr="00F81122">
        <w:rPr>
          <w:rFonts w:asciiTheme="minorHAnsi" w:hAnsiTheme="minorHAnsi" w:cstheme="minorHAnsi"/>
          <w:b/>
          <w:sz w:val="20"/>
          <w:szCs w:val="20"/>
        </w:rPr>
        <w:t>9</w:t>
      </w:r>
    </w:p>
    <w:p w14:paraId="78B2E8D1" w14:textId="77777777" w:rsidR="00FF71ED" w:rsidRPr="00F81122" w:rsidRDefault="00FF71ED" w:rsidP="00F81122">
      <w:pPr>
        <w:tabs>
          <w:tab w:val="left" w:pos="0"/>
        </w:tabs>
        <w:spacing w:after="0"/>
        <w:ind w:left="360"/>
        <w:jc w:val="center"/>
        <w:rPr>
          <w:rFonts w:asciiTheme="minorHAnsi" w:hAnsiTheme="minorHAnsi" w:cstheme="minorHAnsi"/>
          <w:b/>
          <w:sz w:val="20"/>
          <w:szCs w:val="20"/>
        </w:rPr>
      </w:pPr>
    </w:p>
    <w:p w14:paraId="0AE0DE34" w14:textId="47317803" w:rsidR="00816BEA" w:rsidRPr="00F81122" w:rsidRDefault="00FF71ED" w:rsidP="00F81122">
      <w:p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Niniejsza umowa będzie realizowana do dnia 19 października 2022 r., z zastrzeżeniem obowiązków Wykonawcy wynikających z obsługi Zamawiającego w zakresie reklamacji, zwrotów</w:t>
      </w:r>
      <w:r w:rsidR="008F1488" w:rsidRPr="00F81122">
        <w:rPr>
          <w:rFonts w:asciiTheme="minorHAnsi" w:hAnsiTheme="minorHAnsi" w:cstheme="minorHAnsi"/>
          <w:sz w:val="20"/>
          <w:szCs w:val="20"/>
        </w:rPr>
        <w:t xml:space="preserve"> opłat</w:t>
      </w:r>
      <w:r w:rsidRPr="00F81122">
        <w:rPr>
          <w:rFonts w:asciiTheme="minorHAnsi" w:hAnsiTheme="minorHAnsi" w:cstheme="minorHAnsi"/>
          <w:sz w:val="20"/>
          <w:szCs w:val="20"/>
        </w:rPr>
        <w:t xml:space="preserve"> i innych usług</w:t>
      </w:r>
      <w:r w:rsidR="008F1488" w:rsidRPr="00F81122">
        <w:rPr>
          <w:rFonts w:asciiTheme="minorHAnsi" w:hAnsiTheme="minorHAnsi" w:cstheme="minorHAnsi"/>
          <w:sz w:val="20"/>
          <w:szCs w:val="20"/>
        </w:rPr>
        <w:t xml:space="preserve"> związanych </w:t>
      </w:r>
      <w:r w:rsidR="00D9369C">
        <w:rPr>
          <w:rFonts w:asciiTheme="minorHAnsi" w:hAnsiTheme="minorHAnsi" w:cstheme="minorHAnsi"/>
          <w:sz w:val="20"/>
          <w:szCs w:val="20"/>
        </w:rPr>
        <w:br/>
      </w:r>
      <w:r w:rsidR="008F1488" w:rsidRPr="00F81122">
        <w:rPr>
          <w:rFonts w:asciiTheme="minorHAnsi" w:hAnsiTheme="minorHAnsi" w:cstheme="minorHAnsi"/>
          <w:sz w:val="20"/>
          <w:szCs w:val="20"/>
        </w:rPr>
        <w:t xml:space="preserve">z przedmiotem niniejszej umowy, które mogą z uwagi na swój charakter być świadczone po zakończeniu podróży lotniczych, Wydarzeń bądź noclegów. </w:t>
      </w:r>
    </w:p>
    <w:p w14:paraId="46B560DC"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3751ABD8" w14:textId="77777777" w:rsidR="00816BEA" w:rsidRPr="00F81122" w:rsidRDefault="00816BEA" w:rsidP="00F81122">
      <w:pPr>
        <w:tabs>
          <w:tab w:val="left" w:pos="0"/>
        </w:tabs>
        <w:spacing w:after="0"/>
        <w:jc w:val="both"/>
        <w:rPr>
          <w:rFonts w:asciiTheme="minorHAnsi" w:hAnsiTheme="minorHAnsi" w:cstheme="minorHAnsi"/>
          <w:sz w:val="20"/>
          <w:szCs w:val="20"/>
        </w:rPr>
      </w:pPr>
    </w:p>
    <w:p w14:paraId="533A41BA" w14:textId="194CA5CA"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xml:space="preserve">§ </w:t>
      </w:r>
      <w:r w:rsidR="00190A82" w:rsidRPr="00F81122">
        <w:rPr>
          <w:rFonts w:asciiTheme="minorHAnsi" w:hAnsiTheme="minorHAnsi" w:cstheme="minorHAnsi"/>
          <w:b/>
          <w:bCs/>
          <w:sz w:val="20"/>
          <w:szCs w:val="20"/>
        </w:rPr>
        <w:t>10</w:t>
      </w:r>
    </w:p>
    <w:p w14:paraId="7CF8689D"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60D24C63" w14:textId="77777777" w:rsidR="00816BEA" w:rsidRPr="00F81122" w:rsidRDefault="00816BEA">
      <w:pPr>
        <w:pStyle w:val="Akapitzlist"/>
        <w:numPr>
          <w:ilvl w:val="0"/>
          <w:numId w:val="21"/>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Wykonawca zobowiązuje się do zachowania w tajemnicy wszelkich informacji i danych uzyskanych od Zamawiającego w związku z wykonywaniem zobowiązań wynikających z niniejszej umowy.</w:t>
      </w:r>
    </w:p>
    <w:p w14:paraId="7EC96DD1" w14:textId="77777777" w:rsidR="00816BEA" w:rsidRPr="00F81122" w:rsidRDefault="00816BEA">
      <w:pPr>
        <w:pStyle w:val="Akapitzlist"/>
        <w:numPr>
          <w:ilvl w:val="0"/>
          <w:numId w:val="21"/>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Przekazywanie, ujawnianie oraz wykorzystywanie informacji, otrzymanych przez Wykonawcę od Zamawiającego, w szczególności informacji niejawnych, stanowiących tajemnicę  służbową, tajemnicę handlową a także inną będącą przedmiotem niniejszej Umowy może nastąpić wyłącznie wobec podmiotów uprawnionych na podstawie przepisów obowiązującego prawa i w zakresie określonym niniejszą umową.</w:t>
      </w:r>
    </w:p>
    <w:p w14:paraId="1086F4CC" w14:textId="77777777" w:rsidR="00816BEA" w:rsidRPr="00F81122" w:rsidRDefault="00816BEA">
      <w:pPr>
        <w:pStyle w:val="Akapitzlist"/>
        <w:numPr>
          <w:ilvl w:val="0"/>
          <w:numId w:val="21"/>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Wykonawca odpowiada za szkodę, wyrządzoną Zamawiającemu przez ujawnienie, przekazanie, wykorzystanie, zbycie lub oferowanie do zbycia informacji otrzymanych od Zamawiającego, wbrew postanowieniom niniejszej umowy.</w:t>
      </w:r>
    </w:p>
    <w:p w14:paraId="2469F1FB" w14:textId="510AB2B3" w:rsidR="00816BEA" w:rsidRPr="00F81122" w:rsidRDefault="00816BEA">
      <w:pPr>
        <w:pStyle w:val="Akapitzlist"/>
        <w:numPr>
          <w:ilvl w:val="0"/>
          <w:numId w:val="21"/>
        </w:numPr>
        <w:tabs>
          <w:tab w:val="left" w:pos="0"/>
        </w:tabs>
        <w:spacing w:after="0"/>
        <w:ind w:left="426" w:hanging="426"/>
        <w:jc w:val="both"/>
        <w:rPr>
          <w:rFonts w:asciiTheme="minorHAnsi" w:eastAsiaTheme="minorHAnsi" w:hAnsiTheme="minorHAnsi" w:cstheme="minorHAnsi"/>
          <w:color w:val="000000"/>
          <w:sz w:val="20"/>
          <w:szCs w:val="20"/>
        </w:rPr>
      </w:pPr>
      <w:r w:rsidRPr="00F81122">
        <w:rPr>
          <w:rFonts w:asciiTheme="minorHAnsi" w:hAnsiTheme="minorHAnsi" w:cstheme="minorHAnsi"/>
          <w:sz w:val="20"/>
          <w:szCs w:val="20"/>
        </w:rPr>
        <w:t>Obowiązek, o którym mowa w niniejszym paragrafie ciąży na Wykonawcy również po wykonaniu niniejszej umowy lub jej rozwiązaniu</w:t>
      </w:r>
      <w:r w:rsidRPr="00F81122">
        <w:rPr>
          <w:rFonts w:asciiTheme="minorHAnsi" w:eastAsiaTheme="minorHAnsi" w:hAnsiTheme="minorHAnsi" w:cstheme="minorHAnsi"/>
          <w:color w:val="000000"/>
          <w:sz w:val="20"/>
          <w:szCs w:val="20"/>
        </w:rPr>
        <w:t xml:space="preserve">, bez względu na przyczynę i tryb rozwiązania. </w:t>
      </w:r>
    </w:p>
    <w:p w14:paraId="227667E1" w14:textId="77777777" w:rsidR="00BA5208" w:rsidRPr="00F81122" w:rsidRDefault="00BA5208" w:rsidP="00F81122">
      <w:pPr>
        <w:tabs>
          <w:tab w:val="left" w:pos="0"/>
          <w:tab w:val="left" w:pos="9072"/>
        </w:tabs>
        <w:spacing w:after="0"/>
        <w:ind w:left="567"/>
        <w:jc w:val="both"/>
        <w:rPr>
          <w:rFonts w:asciiTheme="minorHAnsi" w:eastAsiaTheme="minorHAnsi" w:hAnsiTheme="minorHAnsi" w:cstheme="minorHAnsi"/>
          <w:color w:val="000000"/>
          <w:sz w:val="20"/>
          <w:szCs w:val="20"/>
        </w:rPr>
      </w:pPr>
    </w:p>
    <w:p w14:paraId="0788EB4D" w14:textId="17071312" w:rsidR="00BA5208" w:rsidRPr="00F81122" w:rsidRDefault="00BA5208" w:rsidP="00F81122">
      <w:pPr>
        <w:jc w:val="center"/>
        <w:rPr>
          <w:rFonts w:asciiTheme="minorHAnsi" w:hAnsiTheme="minorHAnsi" w:cstheme="minorHAnsi"/>
          <w:b/>
          <w:sz w:val="20"/>
          <w:szCs w:val="20"/>
        </w:rPr>
      </w:pPr>
      <w:r w:rsidRPr="00F81122">
        <w:rPr>
          <w:rFonts w:asciiTheme="minorHAnsi" w:hAnsiTheme="minorHAnsi" w:cstheme="minorHAnsi"/>
          <w:b/>
          <w:sz w:val="20"/>
          <w:szCs w:val="20"/>
        </w:rPr>
        <w:lastRenderedPageBreak/>
        <w:t xml:space="preserve">§ </w:t>
      </w:r>
      <w:r w:rsidR="00190A82" w:rsidRPr="00F81122">
        <w:rPr>
          <w:rFonts w:asciiTheme="minorHAnsi" w:hAnsiTheme="minorHAnsi" w:cstheme="minorHAnsi"/>
          <w:b/>
          <w:sz w:val="20"/>
          <w:szCs w:val="20"/>
        </w:rPr>
        <w:t>11</w:t>
      </w:r>
    </w:p>
    <w:p w14:paraId="2AB7A7B0" w14:textId="10A9DD32" w:rsidR="00BA5208" w:rsidRPr="00F81122" w:rsidRDefault="00BA5208">
      <w:pPr>
        <w:pStyle w:val="Akapitzlist"/>
        <w:numPr>
          <w:ilvl w:val="0"/>
          <w:numId w:val="22"/>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 xml:space="preserve">W </w:t>
      </w:r>
      <w:r w:rsidRPr="00F81122">
        <w:rPr>
          <w:rFonts w:asciiTheme="minorHAnsi" w:eastAsiaTheme="minorHAnsi" w:hAnsiTheme="minorHAnsi" w:cstheme="minorHAnsi"/>
          <w:color w:val="000000"/>
          <w:sz w:val="20"/>
          <w:szCs w:val="20"/>
        </w:rPr>
        <w:t>związku</w:t>
      </w:r>
      <w:r w:rsidRPr="00F81122">
        <w:rPr>
          <w:rFonts w:asciiTheme="minorHAnsi" w:hAnsiTheme="minorHAnsi" w:cstheme="minorHAnsi"/>
          <w:sz w:val="20"/>
          <w:szCs w:val="20"/>
        </w:rPr>
        <w:t xml:space="preserve"> z </w:t>
      </w:r>
      <w:r w:rsidRPr="00F81122">
        <w:rPr>
          <w:rFonts w:asciiTheme="minorHAnsi" w:eastAsiaTheme="minorHAnsi" w:hAnsiTheme="minorHAnsi" w:cstheme="minorHAnsi"/>
          <w:color w:val="000000"/>
          <w:sz w:val="20"/>
          <w:szCs w:val="20"/>
        </w:rPr>
        <w:t>przekazaniem</w:t>
      </w:r>
      <w:r w:rsidRPr="00F81122">
        <w:rPr>
          <w:rFonts w:asciiTheme="minorHAnsi" w:hAnsiTheme="minorHAnsi" w:cstheme="minorHAnsi"/>
          <w:sz w:val="20"/>
          <w:szCs w:val="20"/>
        </w:rPr>
        <w:t xml:space="preserve"> Wykonawcy przez Zamawiającego danych osobowych osób, dla których nabywane będą bilety lotnicze, Bilety wstępu oraz noclegi, w rozumieniu bezwzględnie obowiązujących przepisów prawa dotyczących ochrony danych osobowych, Wykonawca zobowiązuje się do zachowania ich poufności.</w:t>
      </w:r>
    </w:p>
    <w:p w14:paraId="62A8E60C" w14:textId="525F8AB4" w:rsidR="00BA5208" w:rsidRPr="00F81122" w:rsidRDefault="00BA5208">
      <w:pPr>
        <w:pStyle w:val="Akapitzlist"/>
        <w:numPr>
          <w:ilvl w:val="0"/>
          <w:numId w:val="22"/>
        </w:numPr>
        <w:tabs>
          <w:tab w:val="left" w:pos="0"/>
        </w:tabs>
        <w:spacing w:after="0"/>
        <w:ind w:left="426" w:hanging="426"/>
        <w:jc w:val="both"/>
        <w:rPr>
          <w:rFonts w:asciiTheme="minorHAnsi" w:hAnsiTheme="minorHAnsi" w:cstheme="minorHAnsi"/>
          <w:sz w:val="20"/>
          <w:szCs w:val="20"/>
        </w:rPr>
      </w:pPr>
      <w:r w:rsidRPr="00F81122">
        <w:rPr>
          <w:rFonts w:asciiTheme="minorHAnsi" w:hAnsiTheme="minorHAnsi" w:cstheme="minorHAnsi"/>
          <w:sz w:val="20"/>
          <w:szCs w:val="20"/>
        </w:rPr>
        <w:t>Wykonawca zobowiązuje się, że dane osobowe, o których mowa w ust. 1 niniejszego paragrafu, które będzie przetwarzał w ramach wykonywania niniejszej umowy, będą przetwarzane zgodnie z przepisami wskazanymi w ust. 1 niniejszego paragrafu oraz zasadami zawartymi w załączniku nr 3 do umowy, a w szczególności, że dane osobowe będą przetwarzane wyłącznie na potrzebę wykonywania niniejszej umowy oraz nie będą udostępniane osobom trzecim.</w:t>
      </w:r>
    </w:p>
    <w:p w14:paraId="481277C0" w14:textId="2C49B353" w:rsidR="00BA5208" w:rsidRPr="00F81122" w:rsidRDefault="00BA5208">
      <w:pPr>
        <w:pStyle w:val="Akapitzlist"/>
        <w:numPr>
          <w:ilvl w:val="0"/>
          <w:numId w:val="22"/>
        </w:numPr>
        <w:tabs>
          <w:tab w:val="left" w:pos="0"/>
        </w:tabs>
        <w:spacing w:after="0"/>
        <w:ind w:left="426" w:hanging="426"/>
        <w:jc w:val="both"/>
        <w:rPr>
          <w:rFonts w:asciiTheme="minorHAnsi" w:eastAsiaTheme="minorHAnsi" w:hAnsiTheme="minorHAnsi" w:cstheme="minorHAnsi"/>
          <w:color w:val="000000"/>
          <w:sz w:val="20"/>
          <w:szCs w:val="20"/>
        </w:rPr>
      </w:pPr>
      <w:r w:rsidRPr="00F81122">
        <w:rPr>
          <w:rFonts w:asciiTheme="minorHAnsi" w:hAnsiTheme="minorHAnsi" w:cstheme="minorHAnsi"/>
          <w:sz w:val="20"/>
          <w:szCs w:val="20"/>
        </w:rPr>
        <w:t>Obowiązek zachowania w tajemnicy danych, o których mowa w ust. 1 i 2 niniejszego paragrafu spoczywa na Wykonawcy także</w:t>
      </w:r>
      <w:r w:rsidRPr="00F81122">
        <w:rPr>
          <w:rFonts w:asciiTheme="minorHAnsi" w:eastAsiaTheme="minorHAnsi" w:hAnsiTheme="minorHAnsi" w:cstheme="minorHAnsi"/>
          <w:color w:val="000000"/>
          <w:sz w:val="20"/>
          <w:szCs w:val="20"/>
        </w:rPr>
        <w:t xml:space="preserve"> po wygaśnięciu umowy lub odstąpieniu od niej przez którąkolwiek ze stron.</w:t>
      </w:r>
    </w:p>
    <w:p w14:paraId="0F74E2AF" w14:textId="77777777" w:rsidR="00816BEA" w:rsidRPr="00F81122" w:rsidRDefault="00816BEA" w:rsidP="00F81122">
      <w:pPr>
        <w:tabs>
          <w:tab w:val="left" w:pos="0"/>
        </w:tabs>
        <w:spacing w:after="0"/>
        <w:jc w:val="both"/>
        <w:rPr>
          <w:rFonts w:asciiTheme="minorHAnsi" w:hAnsiTheme="minorHAnsi" w:cstheme="minorHAnsi"/>
          <w:sz w:val="20"/>
          <w:szCs w:val="20"/>
        </w:rPr>
      </w:pPr>
    </w:p>
    <w:p w14:paraId="12290568" w14:textId="77777777" w:rsidR="00816BEA" w:rsidRPr="00F81122" w:rsidRDefault="00816BEA" w:rsidP="00F81122">
      <w:pPr>
        <w:tabs>
          <w:tab w:val="left" w:pos="0"/>
        </w:tabs>
        <w:spacing w:after="0"/>
        <w:rPr>
          <w:rFonts w:asciiTheme="minorHAnsi" w:hAnsiTheme="minorHAnsi" w:cstheme="minorHAnsi"/>
          <w:b/>
          <w:bCs/>
          <w:sz w:val="20"/>
          <w:szCs w:val="20"/>
        </w:rPr>
      </w:pPr>
    </w:p>
    <w:p w14:paraId="4AC1123D" w14:textId="6FBC3D02"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xml:space="preserve">§ </w:t>
      </w:r>
      <w:r w:rsidR="00856465" w:rsidRPr="00F81122">
        <w:rPr>
          <w:rFonts w:asciiTheme="minorHAnsi" w:hAnsiTheme="minorHAnsi" w:cstheme="minorHAnsi"/>
          <w:b/>
          <w:bCs/>
          <w:sz w:val="20"/>
          <w:szCs w:val="20"/>
        </w:rPr>
        <w:t>12</w:t>
      </w:r>
    </w:p>
    <w:p w14:paraId="6BE5957C"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2152CAED" w14:textId="77777777" w:rsidR="00190A82" w:rsidRPr="00F81122" w:rsidRDefault="00190A82">
      <w:pPr>
        <w:numPr>
          <w:ilvl w:val="0"/>
          <w:numId w:val="18"/>
        </w:numPr>
        <w:spacing w:after="0"/>
        <w:jc w:val="both"/>
        <w:rPr>
          <w:rFonts w:asciiTheme="minorHAnsi" w:hAnsiTheme="minorHAnsi" w:cstheme="minorHAnsi"/>
          <w:sz w:val="20"/>
          <w:szCs w:val="20"/>
        </w:rPr>
      </w:pPr>
      <w:bookmarkStart w:id="4" w:name="OLE_LINK2"/>
      <w:r w:rsidRPr="00F81122">
        <w:rPr>
          <w:rFonts w:asciiTheme="minorHAnsi" w:hAnsiTheme="minorHAnsi" w:cstheme="minorHAnsi"/>
          <w:sz w:val="20"/>
          <w:szCs w:val="20"/>
        </w:rPr>
        <w:t>Strony ustalają kary umowne przysługujące Zamawiającemu w następujących przypadkach:</w:t>
      </w:r>
    </w:p>
    <w:p w14:paraId="003FB0A8" w14:textId="0A6D06D3" w:rsidR="00190A82" w:rsidRPr="00F81122" w:rsidRDefault="00190A82">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niewykonania przez Wykonawcę danego zamówienia rozumianego jako pośrednictwo w sprzedaży biletów lotniczych bądź jako pośrednictwo w sprzedaży miejsc noclegowych bądź jako pośrednictwo w sprzedaży Biletów wstępu, lub jego części z przyczyn leżących po stronie Wykonawcy – Wykonawca zapłaci Zamawiającemu karę umowną w wysokości 20 % maksymalnego wynagrodzenia, wskazanego w § 7 ust. 1 umowy;</w:t>
      </w:r>
    </w:p>
    <w:p w14:paraId="13AB7C3C" w14:textId="246E911B" w:rsidR="00653D1E" w:rsidRPr="00F81122" w:rsidRDefault="00653D1E">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nienależytego wykonania danego zamówienia lub jego części tj. w szczególności dokonania rezerwacji lub zakupu biletów z niewłaściwymi w stosunku do złożonego zamówienia imionami lub nazwiskami pasażerów/osób nocujących, trasami i datami lotu/noclegów, niezgodności w rodzaju bądź wyposażeniu hotelu/pokoju, niezgodności w zakresie oraz nieuwzględnienia reklamacji w tym zakresie albo niemożności złożenia reklamacji w tym zakresie – Wykonawca zapłaci Zamawiającemu karę umowną w wysokości 25% wynagrodzenia brutto, przysługującego Wykonawcy za wykonanie danego zamówienia rozumianego jako sprzedaż danego biletu lotniczego, miejsca noclegowego, Biletu wstępu;</w:t>
      </w:r>
    </w:p>
    <w:p w14:paraId="775FA04E" w14:textId="5FD2C568" w:rsidR="00190A82" w:rsidRPr="00F81122" w:rsidRDefault="00190A82">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niedochowania określonego w § 2 ust. </w:t>
      </w:r>
      <w:r w:rsidR="005E3547" w:rsidRPr="00F81122">
        <w:rPr>
          <w:rFonts w:asciiTheme="minorHAnsi" w:hAnsiTheme="minorHAnsi" w:cstheme="minorHAnsi"/>
          <w:sz w:val="20"/>
          <w:szCs w:val="20"/>
        </w:rPr>
        <w:t>2, § 2 ust. 4 lub §</w:t>
      </w:r>
      <w:r w:rsidR="002A6BE4" w:rsidRPr="00F81122">
        <w:rPr>
          <w:rFonts w:asciiTheme="minorHAnsi" w:hAnsiTheme="minorHAnsi" w:cstheme="minorHAnsi"/>
          <w:sz w:val="20"/>
          <w:szCs w:val="20"/>
        </w:rPr>
        <w:t xml:space="preserve"> </w:t>
      </w:r>
      <w:r w:rsidR="005E3547" w:rsidRPr="00F81122">
        <w:rPr>
          <w:rFonts w:asciiTheme="minorHAnsi" w:hAnsiTheme="minorHAnsi" w:cstheme="minorHAnsi"/>
          <w:sz w:val="20"/>
          <w:szCs w:val="20"/>
        </w:rPr>
        <w:t>3 ust. 5</w:t>
      </w:r>
      <w:r w:rsidRPr="00F81122">
        <w:rPr>
          <w:rFonts w:asciiTheme="minorHAnsi" w:hAnsiTheme="minorHAnsi" w:cstheme="minorHAnsi"/>
          <w:sz w:val="20"/>
          <w:szCs w:val="20"/>
        </w:rPr>
        <w:t xml:space="preserve"> niniejszej umowy terminu przedstawienia wariantów </w:t>
      </w:r>
      <w:r w:rsidR="005E3547" w:rsidRPr="00F81122">
        <w:rPr>
          <w:rFonts w:asciiTheme="minorHAnsi" w:hAnsiTheme="minorHAnsi" w:cstheme="minorHAnsi"/>
          <w:sz w:val="20"/>
          <w:szCs w:val="20"/>
        </w:rPr>
        <w:t xml:space="preserve">połączeń lotniczych, dodatkowych wariantów takich połączeń lub ofert noclegów </w:t>
      </w:r>
      <w:r w:rsidRPr="00F81122">
        <w:rPr>
          <w:rFonts w:asciiTheme="minorHAnsi" w:hAnsiTheme="minorHAnsi" w:cstheme="minorHAnsi"/>
          <w:sz w:val="20"/>
          <w:szCs w:val="20"/>
        </w:rPr>
        <w:t xml:space="preserve">- Wykonawca zapłaci Zamawiającemu karę umowną w wysokości </w:t>
      </w:r>
      <w:r w:rsidR="005E3547" w:rsidRPr="00F81122">
        <w:rPr>
          <w:rFonts w:asciiTheme="minorHAnsi" w:hAnsiTheme="minorHAnsi" w:cstheme="minorHAnsi"/>
          <w:sz w:val="20"/>
          <w:szCs w:val="20"/>
        </w:rPr>
        <w:t>200</w:t>
      </w:r>
      <w:r w:rsidRPr="00F81122">
        <w:rPr>
          <w:rFonts w:asciiTheme="minorHAnsi" w:hAnsiTheme="minorHAnsi" w:cstheme="minorHAnsi"/>
          <w:sz w:val="20"/>
          <w:szCs w:val="20"/>
        </w:rPr>
        <w:t>,00 zł za każd</w:t>
      </w:r>
      <w:r w:rsidR="005E3547" w:rsidRPr="00F81122">
        <w:rPr>
          <w:rFonts w:asciiTheme="minorHAnsi" w:hAnsiTheme="minorHAnsi" w:cstheme="minorHAnsi"/>
          <w:sz w:val="20"/>
          <w:szCs w:val="20"/>
        </w:rPr>
        <w:t>y</w:t>
      </w:r>
      <w:r w:rsidRPr="00F81122">
        <w:rPr>
          <w:rFonts w:asciiTheme="minorHAnsi" w:hAnsiTheme="minorHAnsi" w:cstheme="minorHAnsi"/>
          <w:sz w:val="20"/>
          <w:szCs w:val="20"/>
        </w:rPr>
        <w:t xml:space="preserve"> rozpoczęt</w:t>
      </w:r>
      <w:r w:rsidR="005E3547" w:rsidRPr="00F81122">
        <w:rPr>
          <w:rFonts w:asciiTheme="minorHAnsi" w:hAnsiTheme="minorHAnsi" w:cstheme="minorHAnsi"/>
          <w:sz w:val="20"/>
          <w:szCs w:val="20"/>
        </w:rPr>
        <w:t>y</w:t>
      </w:r>
      <w:r w:rsidRPr="00F81122">
        <w:rPr>
          <w:rFonts w:asciiTheme="minorHAnsi" w:hAnsiTheme="minorHAnsi" w:cstheme="minorHAnsi"/>
          <w:sz w:val="20"/>
          <w:szCs w:val="20"/>
        </w:rPr>
        <w:t xml:space="preserve"> </w:t>
      </w:r>
      <w:r w:rsidR="005E3547" w:rsidRPr="00F81122">
        <w:rPr>
          <w:rFonts w:asciiTheme="minorHAnsi" w:hAnsiTheme="minorHAnsi" w:cstheme="minorHAnsi"/>
          <w:sz w:val="20"/>
          <w:szCs w:val="20"/>
        </w:rPr>
        <w:t>dzień</w:t>
      </w:r>
      <w:r w:rsidRPr="00F81122">
        <w:rPr>
          <w:rFonts w:asciiTheme="minorHAnsi" w:hAnsiTheme="minorHAnsi" w:cstheme="minorHAnsi"/>
          <w:sz w:val="20"/>
          <w:szCs w:val="20"/>
        </w:rPr>
        <w:t xml:space="preserve"> opóźnienia;</w:t>
      </w:r>
    </w:p>
    <w:p w14:paraId="33EC2377" w14:textId="1500ED9D" w:rsidR="00391F59" w:rsidRPr="00F81122" w:rsidRDefault="00391F59">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niedochowania terminów wskazanych w § 2 ust. 5 umowy – Wykonawca zapłaci Zamawiającemu karę umowną w wysokości 150 zł za każdy dzień opóźnienia;</w:t>
      </w:r>
    </w:p>
    <w:p w14:paraId="5FA86A5D" w14:textId="4B4F1E95" w:rsidR="00391F59" w:rsidRPr="00F81122" w:rsidRDefault="00391F59">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niedochowania terminu wskazanego w § 3 ust. 7 umowy - Wykonawca zapłaci Zamawiającemu karę umowną w wysokości </w:t>
      </w:r>
      <w:r w:rsidR="005D5386" w:rsidRPr="00F81122">
        <w:rPr>
          <w:rFonts w:asciiTheme="minorHAnsi" w:hAnsiTheme="minorHAnsi" w:cstheme="minorHAnsi"/>
          <w:sz w:val="20"/>
          <w:szCs w:val="20"/>
        </w:rPr>
        <w:t>20 zł za każdą rozpoczętą godzinę opóźnienia;</w:t>
      </w:r>
      <w:r w:rsidRPr="00F81122">
        <w:rPr>
          <w:rFonts w:asciiTheme="minorHAnsi" w:hAnsiTheme="minorHAnsi" w:cstheme="minorHAnsi"/>
          <w:sz w:val="20"/>
          <w:szCs w:val="20"/>
        </w:rPr>
        <w:t xml:space="preserve"> </w:t>
      </w:r>
    </w:p>
    <w:p w14:paraId="593B68FB" w14:textId="40794B45" w:rsidR="00BA11FB" w:rsidRPr="00F81122" w:rsidRDefault="00BA11FB">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niedochowania określonego w § </w:t>
      </w:r>
      <w:r w:rsidR="002A6BE4" w:rsidRPr="00F81122">
        <w:rPr>
          <w:rFonts w:asciiTheme="minorHAnsi" w:hAnsiTheme="minorHAnsi" w:cstheme="minorHAnsi"/>
          <w:sz w:val="20"/>
          <w:szCs w:val="20"/>
        </w:rPr>
        <w:t>4 ust. 2 umowy terminu dostarczenia Biletów wstępu – w wysokości 250,00 zł za każdy dzień opóźnienia;</w:t>
      </w:r>
    </w:p>
    <w:p w14:paraId="2A95D988" w14:textId="4FD5D7E4" w:rsidR="00190A82" w:rsidRPr="00F81122" w:rsidRDefault="00190A82">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niedostępności </w:t>
      </w:r>
      <w:r w:rsidR="005E3547" w:rsidRPr="00F81122">
        <w:rPr>
          <w:rFonts w:asciiTheme="minorHAnsi" w:hAnsiTheme="minorHAnsi" w:cstheme="minorHAnsi"/>
          <w:sz w:val="20"/>
          <w:szCs w:val="20"/>
        </w:rPr>
        <w:t xml:space="preserve">linii telefonicznej bądź pracownika do kontaktu, a w konsekwencji obsługi </w:t>
      </w:r>
      <w:r w:rsidRPr="00F81122">
        <w:rPr>
          <w:rFonts w:asciiTheme="minorHAnsi" w:hAnsiTheme="minorHAnsi" w:cstheme="minorHAnsi"/>
          <w:sz w:val="20"/>
          <w:szCs w:val="20"/>
        </w:rPr>
        <w:t xml:space="preserve">w sytuacji </w:t>
      </w:r>
      <w:r w:rsidR="005E3547" w:rsidRPr="00F81122">
        <w:rPr>
          <w:rFonts w:asciiTheme="minorHAnsi" w:hAnsiTheme="minorHAnsi" w:cstheme="minorHAnsi"/>
          <w:sz w:val="20"/>
          <w:szCs w:val="20"/>
        </w:rPr>
        <w:t xml:space="preserve">wymagającej natychmiastowej interwencji, o której mowa w § 5 ust. 1 </w:t>
      </w:r>
      <w:proofErr w:type="spellStart"/>
      <w:r w:rsidR="005E3547" w:rsidRPr="00F81122">
        <w:rPr>
          <w:rFonts w:asciiTheme="minorHAnsi" w:hAnsiTheme="minorHAnsi" w:cstheme="minorHAnsi"/>
          <w:sz w:val="20"/>
          <w:szCs w:val="20"/>
        </w:rPr>
        <w:t>zd</w:t>
      </w:r>
      <w:proofErr w:type="spellEnd"/>
      <w:r w:rsidR="005E3547" w:rsidRPr="00F81122">
        <w:rPr>
          <w:rFonts w:asciiTheme="minorHAnsi" w:hAnsiTheme="minorHAnsi" w:cstheme="minorHAnsi"/>
          <w:sz w:val="20"/>
          <w:szCs w:val="20"/>
        </w:rPr>
        <w:t xml:space="preserve">. drugie </w:t>
      </w:r>
      <w:r w:rsidRPr="00F81122">
        <w:rPr>
          <w:rFonts w:asciiTheme="minorHAnsi" w:hAnsiTheme="minorHAnsi" w:cstheme="minorHAnsi"/>
          <w:sz w:val="20"/>
          <w:szCs w:val="20"/>
        </w:rPr>
        <w:t xml:space="preserve"> – Wykonawca zapłaci Zamawiającemu karę umowną w wysokości </w:t>
      </w:r>
      <w:r w:rsidR="005E3547" w:rsidRPr="00F81122">
        <w:rPr>
          <w:rFonts w:asciiTheme="minorHAnsi" w:hAnsiTheme="minorHAnsi" w:cstheme="minorHAnsi"/>
          <w:sz w:val="20"/>
          <w:szCs w:val="20"/>
        </w:rPr>
        <w:t>5</w:t>
      </w:r>
      <w:r w:rsidRPr="00F81122">
        <w:rPr>
          <w:rFonts w:asciiTheme="minorHAnsi" w:hAnsiTheme="minorHAnsi" w:cstheme="minorHAnsi"/>
          <w:sz w:val="20"/>
          <w:szCs w:val="20"/>
        </w:rPr>
        <w:t xml:space="preserve"> % maksymalnego wynagrodzenia brutto, określonego </w:t>
      </w:r>
      <w:r w:rsidR="00D9369C">
        <w:rPr>
          <w:rFonts w:asciiTheme="minorHAnsi" w:hAnsiTheme="minorHAnsi" w:cstheme="minorHAnsi"/>
          <w:sz w:val="20"/>
          <w:szCs w:val="20"/>
        </w:rPr>
        <w:br/>
      </w:r>
      <w:r w:rsidRPr="00F81122">
        <w:rPr>
          <w:rFonts w:asciiTheme="minorHAnsi" w:hAnsiTheme="minorHAnsi" w:cstheme="minorHAnsi"/>
          <w:sz w:val="20"/>
          <w:szCs w:val="20"/>
        </w:rPr>
        <w:t xml:space="preserve">w § </w:t>
      </w:r>
      <w:r w:rsidR="005E3547" w:rsidRPr="00F81122">
        <w:rPr>
          <w:rFonts w:asciiTheme="minorHAnsi" w:hAnsiTheme="minorHAnsi" w:cstheme="minorHAnsi"/>
          <w:sz w:val="20"/>
          <w:szCs w:val="20"/>
        </w:rPr>
        <w:t>7</w:t>
      </w:r>
      <w:r w:rsidRPr="00F81122">
        <w:rPr>
          <w:rFonts w:asciiTheme="minorHAnsi" w:hAnsiTheme="minorHAnsi" w:cstheme="minorHAnsi"/>
          <w:sz w:val="20"/>
          <w:szCs w:val="20"/>
        </w:rPr>
        <w:t xml:space="preserve"> ust. 1 umowy za każdy taki stwierdzony przypadek;</w:t>
      </w:r>
    </w:p>
    <w:p w14:paraId="1D02ADA8" w14:textId="59C826A2" w:rsidR="00190A82" w:rsidRPr="00F81122" w:rsidRDefault="00190A82">
      <w:pPr>
        <w:pStyle w:val="Akapitzlist"/>
        <w:numPr>
          <w:ilvl w:val="0"/>
          <w:numId w:val="19"/>
        </w:numPr>
        <w:tabs>
          <w:tab w:val="left" w:pos="284"/>
        </w:tabs>
        <w:suppressAutoHyphens/>
        <w:spacing w:after="0"/>
        <w:jc w:val="both"/>
        <w:rPr>
          <w:rFonts w:asciiTheme="minorHAnsi" w:hAnsiTheme="minorHAnsi" w:cstheme="minorHAnsi"/>
          <w:sz w:val="20"/>
          <w:szCs w:val="20"/>
        </w:rPr>
      </w:pPr>
      <w:r w:rsidRPr="00F81122">
        <w:rPr>
          <w:rFonts w:asciiTheme="minorHAnsi" w:hAnsiTheme="minorHAnsi" w:cstheme="minorHAnsi"/>
          <w:sz w:val="20"/>
          <w:szCs w:val="20"/>
        </w:rPr>
        <w:t>odstąpienia od umowy wynikającego z przyczyn leżących po stronie Wykonawcy</w:t>
      </w:r>
      <w:r w:rsidR="005E3547" w:rsidRPr="00F81122">
        <w:rPr>
          <w:rFonts w:asciiTheme="minorHAnsi" w:hAnsiTheme="minorHAnsi" w:cstheme="minorHAnsi"/>
          <w:sz w:val="20"/>
          <w:szCs w:val="20"/>
        </w:rPr>
        <w:t xml:space="preserve"> - </w:t>
      </w:r>
      <w:r w:rsidRPr="00F81122">
        <w:rPr>
          <w:rFonts w:asciiTheme="minorHAnsi" w:hAnsiTheme="minorHAnsi" w:cstheme="minorHAnsi"/>
          <w:sz w:val="20"/>
          <w:szCs w:val="20"/>
        </w:rPr>
        <w:t>Wykonawca zapłaci Zamawiającemu karę umowną w wysokości 3</w:t>
      </w:r>
      <w:r w:rsidR="005E3547" w:rsidRPr="00F81122">
        <w:rPr>
          <w:rFonts w:asciiTheme="minorHAnsi" w:hAnsiTheme="minorHAnsi" w:cstheme="minorHAnsi"/>
          <w:sz w:val="20"/>
          <w:szCs w:val="20"/>
        </w:rPr>
        <w:t>0</w:t>
      </w:r>
      <w:r w:rsidRPr="00F81122">
        <w:rPr>
          <w:rFonts w:asciiTheme="minorHAnsi" w:hAnsiTheme="minorHAnsi" w:cstheme="minorHAnsi"/>
          <w:sz w:val="20"/>
          <w:szCs w:val="20"/>
        </w:rPr>
        <w:t xml:space="preserve">% maksymalnego wynagrodzenia brutto, określonego </w:t>
      </w:r>
      <w:r w:rsidR="00D9369C">
        <w:rPr>
          <w:rFonts w:asciiTheme="minorHAnsi" w:hAnsiTheme="minorHAnsi" w:cstheme="minorHAnsi"/>
          <w:sz w:val="20"/>
          <w:szCs w:val="20"/>
        </w:rPr>
        <w:br/>
      </w:r>
      <w:r w:rsidRPr="00F81122">
        <w:rPr>
          <w:rFonts w:asciiTheme="minorHAnsi" w:hAnsiTheme="minorHAnsi" w:cstheme="minorHAnsi"/>
          <w:sz w:val="20"/>
          <w:szCs w:val="20"/>
        </w:rPr>
        <w:t xml:space="preserve">w § </w:t>
      </w:r>
      <w:r w:rsidR="00D849ED" w:rsidRPr="00F81122">
        <w:rPr>
          <w:rFonts w:asciiTheme="minorHAnsi" w:hAnsiTheme="minorHAnsi" w:cstheme="minorHAnsi"/>
          <w:sz w:val="20"/>
          <w:szCs w:val="20"/>
        </w:rPr>
        <w:t>7</w:t>
      </w:r>
      <w:r w:rsidRPr="00F81122">
        <w:rPr>
          <w:rFonts w:asciiTheme="minorHAnsi" w:hAnsiTheme="minorHAnsi" w:cstheme="minorHAnsi"/>
          <w:sz w:val="20"/>
          <w:szCs w:val="20"/>
        </w:rPr>
        <w:t xml:space="preserve"> ust. 1 umowy.</w:t>
      </w:r>
    </w:p>
    <w:bookmarkEnd w:id="4"/>
    <w:p w14:paraId="6BE9D6E7" w14:textId="77777777" w:rsidR="00190A82" w:rsidRPr="00F81122" w:rsidRDefault="00190A82">
      <w:pPr>
        <w:numPr>
          <w:ilvl w:val="0"/>
          <w:numId w:val="18"/>
        </w:numPr>
        <w:spacing w:after="0"/>
        <w:jc w:val="both"/>
        <w:rPr>
          <w:rFonts w:asciiTheme="minorHAnsi" w:hAnsiTheme="minorHAnsi" w:cstheme="minorHAnsi"/>
          <w:sz w:val="20"/>
          <w:szCs w:val="20"/>
        </w:rPr>
      </w:pPr>
      <w:r w:rsidRPr="00F81122">
        <w:rPr>
          <w:rFonts w:asciiTheme="minorHAnsi" w:hAnsiTheme="minorHAnsi" w:cstheme="minorHAnsi"/>
          <w:sz w:val="20"/>
          <w:szCs w:val="20"/>
        </w:rPr>
        <w:t>Naliczone kary umowne mogą być potrącane z wynagrodzenia Wykonawcy.</w:t>
      </w:r>
    </w:p>
    <w:p w14:paraId="04E656A8" w14:textId="77777777" w:rsidR="00190A82" w:rsidRPr="00F81122" w:rsidRDefault="00190A82">
      <w:pPr>
        <w:numPr>
          <w:ilvl w:val="0"/>
          <w:numId w:val="18"/>
        </w:numPr>
        <w:spacing w:after="0"/>
        <w:jc w:val="both"/>
        <w:rPr>
          <w:rFonts w:asciiTheme="minorHAnsi" w:hAnsiTheme="minorHAnsi" w:cstheme="minorHAnsi"/>
          <w:sz w:val="20"/>
          <w:szCs w:val="20"/>
        </w:rPr>
      </w:pPr>
      <w:r w:rsidRPr="00F81122">
        <w:rPr>
          <w:rFonts w:asciiTheme="minorHAnsi" w:hAnsiTheme="minorHAnsi" w:cstheme="minorHAnsi"/>
          <w:sz w:val="20"/>
          <w:szCs w:val="20"/>
        </w:rPr>
        <w:t>Na naliczoną karę umową Zamawiający każdorazowo wystawi notę obciążeniową.</w:t>
      </w:r>
    </w:p>
    <w:p w14:paraId="13970C87" w14:textId="58303419" w:rsidR="00190A82" w:rsidRPr="00F81122" w:rsidRDefault="00190A82">
      <w:pPr>
        <w:numPr>
          <w:ilvl w:val="0"/>
          <w:numId w:val="18"/>
        </w:numPr>
        <w:spacing w:after="0"/>
        <w:jc w:val="both"/>
        <w:rPr>
          <w:rFonts w:asciiTheme="minorHAnsi" w:hAnsiTheme="minorHAnsi" w:cstheme="minorHAnsi"/>
          <w:sz w:val="20"/>
          <w:szCs w:val="20"/>
        </w:rPr>
      </w:pPr>
      <w:r w:rsidRPr="00F81122">
        <w:rPr>
          <w:rFonts w:asciiTheme="minorHAnsi" w:hAnsiTheme="minorHAnsi" w:cstheme="minorHAnsi"/>
          <w:sz w:val="20"/>
          <w:szCs w:val="20"/>
        </w:rPr>
        <w:lastRenderedPageBreak/>
        <w:t>W przypadku, gdy wysokość kary umownej przewyższa kwotę wynikającą z faktury (faktur), różnicę pomiędzy notą obciążeniową a fakturą (fakturami) Wykonawca zobowiązany jest wpłacić na rachunek Zamawiającego w terminie do 7 dni od dnia wystawienia noty obciążeniowej.</w:t>
      </w:r>
    </w:p>
    <w:p w14:paraId="4C4B7B7F" w14:textId="30E71F57" w:rsidR="00856465" w:rsidRPr="00F81122" w:rsidRDefault="00856465">
      <w:pPr>
        <w:numPr>
          <w:ilvl w:val="0"/>
          <w:numId w:val="18"/>
        </w:numPr>
        <w:spacing w:after="0"/>
        <w:jc w:val="both"/>
        <w:rPr>
          <w:rFonts w:asciiTheme="minorHAnsi" w:hAnsiTheme="minorHAnsi" w:cstheme="minorHAnsi"/>
          <w:sz w:val="20"/>
          <w:szCs w:val="20"/>
        </w:rPr>
      </w:pPr>
      <w:r w:rsidRPr="00F81122">
        <w:rPr>
          <w:rFonts w:asciiTheme="minorHAnsi" w:hAnsiTheme="minorHAnsi" w:cstheme="minorHAnsi"/>
          <w:sz w:val="20"/>
          <w:szCs w:val="20"/>
        </w:rPr>
        <w:t>Wysokość naliczonych kar umownych nie może przekroczyć 60% wynagrodzenia należnego Wykonawcy za realizację niniejszej umowy.</w:t>
      </w:r>
    </w:p>
    <w:p w14:paraId="716F8DA8" w14:textId="77777777" w:rsidR="00856465" w:rsidRPr="00F81122" w:rsidRDefault="00856465">
      <w:pPr>
        <w:numPr>
          <w:ilvl w:val="0"/>
          <w:numId w:val="18"/>
        </w:num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Strony uzgadniają, iż dopuszczalna jest kumulacja kar umownych przewidzianych w niniejszej umowie.</w:t>
      </w:r>
    </w:p>
    <w:p w14:paraId="2DAA1836" w14:textId="1592D771" w:rsidR="00856465" w:rsidRPr="00F81122" w:rsidRDefault="00856465">
      <w:pPr>
        <w:numPr>
          <w:ilvl w:val="0"/>
          <w:numId w:val="18"/>
        </w:num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Odstąpienie od umowy nie wpływa na ważność i skuteczność zastrzeżonych kar umownych. </w:t>
      </w:r>
    </w:p>
    <w:p w14:paraId="24C851F0" w14:textId="77777777" w:rsidR="00190A82" w:rsidRPr="00F81122" w:rsidRDefault="00190A82">
      <w:pPr>
        <w:numPr>
          <w:ilvl w:val="0"/>
          <w:numId w:val="18"/>
        </w:numPr>
        <w:spacing w:after="0"/>
        <w:jc w:val="both"/>
        <w:rPr>
          <w:rFonts w:asciiTheme="minorHAnsi" w:hAnsiTheme="minorHAnsi" w:cstheme="minorHAnsi"/>
          <w:sz w:val="20"/>
          <w:szCs w:val="20"/>
        </w:rPr>
      </w:pPr>
      <w:r w:rsidRPr="00F81122">
        <w:rPr>
          <w:rFonts w:asciiTheme="minorHAnsi" w:hAnsiTheme="minorHAnsi" w:cstheme="minorHAnsi"/>
          <w:sz w:val="20"/>
          <w:szCs w:val="20"/>
        </w:rPr>
        <w:t>Roszczenia o zapłatę należnych kar umownych nie wykluczają prawa żądania zapłaty odszkodowania na zasadach ogólnych, jeżeli wysokość szkody przekroczy wysokość zastrzeżonej kary umownej.</w:t>
      </w:r>
    </w:p>
    <w:p w14:paraId="5B18FA04" w14:textId="43EF4960" w:rsidR="00816BEA" w:rsidRPr="00F81122" w:rsidRDefault="00816BEA" w:rsidP="00F81122">
      <w:pPr>
        <w:tabs>
          <w:tab w:val="left" w:pos="0"/>
        </w:tabs>
        <w:spacing w:after="0"/>
        <w:jc w:val="center"/>
        <w:rPr>
          <w:rFonts w:asciiTheme="minorHAnsi" w:hAnsiTheme="minorHAnsi" w:cstheme="minorHAnsi"/>
          <w:b/>
          <w:bCs/>
          <w:sz w:val="20"/>
          <w:szCs w:val="20"/>
        </w:rPr>
      </w:pPr>
    </w:p>
    <w:p w14:paraId="4DDEB414" w14:textId="77777777" w:rsidR="005C69B8" w:rsidRPr="00F81122" w:rsidRDefault="005C69B8" w:rsidP="00F81122">
      <w:pPr>
        <w:tabs>
          <w:tab w:val="left" w:pos="0"/>
        </w:tabs>
        <w:spacing w:after="0"/>
        <w:jc w:val="center"/>
        <w:rPr>
          <w:rFonts w:asciiTheme="minorHAnsi" w:hAnsiTheme="minorHAnsi" w:cstheme="minorHAnsi"/>
          <w:b/>
          <w:bCs/>
          <w:sz w:val="20"/>
          <w:szCs w:val="20"/>
        </w:rPr>
      </w:pPr>
    </w:p>
    <w:p w14:paraId="683C54CD" w14:textId="77777777" w:rsidR="00816BEA" w:rsidRPr="00F81122" w:rsidRDefault="00816BEA" w:rsidP="00F81122">
      <w:pPr>
        <w:tabs>
          <w:tab w:val="left" w:pos="0"/>
          <w:tab w:val="left" w:pos="9072"/>
        </w:tabs>
        <w:spacing w:after="0"/>
        <w:jc w:val="both"/>
        <w:rPr>
          <w:rFonts w:asciiTheme="minorHAnsi" w:hAnsiTheme="minorHAnsi" w:cstheme="minorHAnsi"/>
          <w:snapToGrid w:val="0"/>
          <w:color w:val="000000"/>
          <w:sz w:val="20"/>
          <w:szCs w:val="20"/>
        </w:rPr>
      </w:pPr>
    </w:p>
    <w:p w14:paraId="6D8E2525" w14:textId="5A7F3D4E"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xml:space="preserve">§ </w:t>
      </w:r>
      <w:r w:rsidR="005C69B8" w:rsidRPr="00F81122">
        <w:rPr>
          <w:rFonts w:asciiTheme="minorHAnsi" w:hAnsiTheme="minorHAnsi" w:cstheme="minorHAnsi"/>
          <w:b/>
          <w:bCs/>
          <w:sz w:val="20"/>
          <w:szCs w:val="20"/>
        </w:rPr>
        <w:t>13</w:t>
      </w:r>
    </w:p>
    <w:p w14:paraId="0133F322" w14:textId="73AF32B0" w:rsidR="00816BEA" w:rsidRPr="00F81122" w:rsidRDefault="00816BEA" w:rsidP="00F81122">
      <w:pPr>
        <w:tabs>
          <w:tab w:val="left" w:pos="0"/>
        </w:tabs>
        <w:spacing w:after="0"/>
        <w:jc w:val="center"/>
        <w:rPr>
          <w:rFonts w:asciiTheme="minorHAnsi" w:hAnsiTheme="minorHAnsi" w:cstheme="minorHAnsi"/>
          <w:b/>
          <w:bCs/>
          <w:sz w:val="20"/>
          <w:szCs w:val="20"/>
        </w:rPr>
      </w:pPr>
    </w:p>
    <w:p w14:paraId="4EF971C8" w14:textId="77777777" w:rsidR="005C69B8" w:rsidRPr="00F81122" w:rsidRDefault="005C69B8">
      <w:pPr>
        <w:pStyle w:val="Akapitzlist"/>
        <w:numPr>
          <w:ilvl w:val="0"/>
          <w:numId w:val="20"/>
        </w:numPr>
        <w:spacing w:after="0"/>
        <w:ind w:left="425" w:hanging="425"/>
        <w:contextualSpacing w:val="0"/>
        <w:jc w:val="both"/>
        <w:rPr>
          <w:rFonts w:asciiTheme="minorHAnsi" w:hAnsiTheme="minorHAnsi" w:cstheme="minorHAnsi"/>
          <w:sz w:val="20"/>
          <w:szCs w:val="20"/>
        </w:rPr>
      </w:pPr>
      <w:r w:rsidRPr="00F81122">
        <w:rPr>
          <w:rFonts w:asciiTheme="minorHAnsi" w:hAnsiTheme="minorHAnsi" w:cstheme="minorHAnsi"/>
          <w:sz w:val="20"/>
          <w:szCs w:val="20"/>
        </w:rPr>
        <w:t xml:space="preserve">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 </w:t>
      </w:r>
    </w:p>
    <w:p w14:paraId="528EE437" w14:textId="1A8020F8" w:rsidR="005C69B8" w:rsidRPr="00F81122" w:rsidRDefault="005C69B8">
      <w:pPr>
        <w:pStyle w:val="Akapitzlist"/>
        <w:numPr>
          <w:ilvl w:val="0"/>
          <w:numId w:val="20"/>
        </w:numPr>
        <w:spacing w:after="0"/>
        <w:ind w:left="425" w:hanging="425"/>
        <w:contextualSpacing w:val="0"/>
        <w:jc w:val="both"/>
        <w:rPr>
          <w:rFonts w:asciiTheme="minorHAnsi" w:hAnsiTheme="minorHAnsi" w:cstheme="minorHAnsi"/>
          <w:sz w:val="20"/>
          <w:szCs w:val="20"/>
        </w:rPr>
      </w:pPr>
      <w:r w:rsidRPr="00F81122">
        <w:rPr>
          <w:rFonts w:asciiTheme="minorHAnsi" w:hAnsiTheme="minorHAnsi" w:cstheme="minorHAnsi"/>
          <w:sz w:val="20"/>
          <w:szCs w:val="20"/>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sidRPr="00F81122">
        <w:rPr>
          <w:rFonts w:asciiTheme="minorHAnsi" w:hAnsiTheme="minorHAnsi" w:cstheme="minorHAnsi"/>
          <w:i/>
          <w:iCs/>
          <w:sz w:val="20"/>
          <w:szCs w:val="20"/>
        </w:rPr>
        <w:t xml:space="preserve"> </w:t>
      </w:r>
      <w:r w:rsidRPr="00F81122">
        <w:rPr>
          <w:rFonts w:asciiTheme="minorHAnsi" w:hAnsiTheme="minorHAnsi" w:cstheme="minorHAnsi"/>
          <w:sz w:val="20"/>
          <w:szCs w:val="20"/>
        </w:rPr>
        <w:t xml:space="preserve">a w szczególności: zdarzenia o charakterze katastrof przyrodniczych typu powódź, huragan, wichury </w:t>
      </w:r>
      <w:r w:rsidR="00D9369C">
        <w:rPr>
          <w:rFonts w:asciiTheme="minorHAnsi" w:hAnsiTheme="minorHAnsi" w:cstheme="minorHAnsi"/>
          <w:sz w:val="20"/>
          <w:szCs w:val="20"/>
        </w:rPr>
        <w:br/>
      </w:r>
      <w:r w:rsidRPr="00F81122">
        <w:rPr>
          <w:rFonts w:asciiTheme="minorHAnsi" w:hAnsiTheme="minorHAnsi" w:cstheme="minorHAnsi"/>
          <w:sz w:val="20"/>
          <w:szCs w:val="20"/>
        </w:rPr>
        <w:t xml:space="preserve">o nadzwyczajnej sile, trąby powietrzne, wyjątkowo intensywne i długotrwałe ulewy albo nadzwyczajnych </w:t>
      </w:r>
      <w:r w:rsidR="00D9369C">
        <w:rPr>
          <w:rFonts w:asciiTheme="minorHAnsi" w:hAnsiTheme="minorHAnsi" w:cstheme="minorHAnsi"/>
          <w:sz w:val="20"/>
          <w:szCs w:val="20"/>
        </w:rPr>
        <w:br/>
      </w:r>
      <w:r w:rsidRPr="00F81122">
        <w:rPr>
          <w:rFonts w:asciiTheme="minorHAnsi" w:hAnsiTheme="minorHAnsi" w:cstheme="minorHAnsi"/>
          <w:sz w:val="20"/>
          <w:szCs w:val="20"/>
        </w:rPr>
        <w:t>i zewnętrznych wydarzeń, którym nie można było zapobiec (wojna, restrykcje stanu wojennego, powstanie, rewolucja, zamieszki, itp.). W rozumieniu niniejszej umowy siłą wyższą nie są w szczególności deficyt sprzętowy, kadrowy, materiałowy, spory pracownicze, strajki, trudności finansowe ani też kumulacja takich czynników.</w:t>
      </w:r>
    </w:p>
    <w:p w14:paraId="4ED5F4A9" w14:textId="77777777" w:rsidR="005C69B8" w:rsidRPr="00F81122" w:rsidRDefault="005C69B8">
      <w:pPr>
        <w:pStyle w:val="Akapitzlist"/>
        <w:numPr>
          <w:ilvl w:val="0"/>
          <w:numId w:val="20"/>
        </w:numPr>
        <w:spacing w:after="0"/>
        <w:ind w:left="425" w:hanging="425"/>
        <w:contextualSpacing w:val="0"/>
        <w:jc w:val="both"/>
        <w:rPr>
          <w:rFonts w:asciiTheme="minorHAnsi" w:hAnsiTheme="minorHAnsi" w:cstheme="minorHAnsi"/>
          <w:sz w:val="20"/>
          <w:szCs w:val="20"/>
        </w:rPr>
      </w:pPr>
      <w:r w:rsidRPr="00F81122">
        <w:rPr>
          <w:rFonts w:asciiTheme="minorHAnsi" w:hAnsiTheme="minorHAnsi" w:cstheme="minorHAnsi"/>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0117D9B4" w14:textId="77777777" w:rsidR="005C69B8" w:rsidRPr="00F81122" w:rsidRDefault="005C69B8">
      <w:pPr>
        <w:pStyle w:val="Akapitzlist"/>
        <w:numPr>
          <w:ilvl w:val="0"/>
          <w:numId w:val="20"/>
        </w:numPr>
        <w:spacing w:after="0"/>
        <w:ind w:left="425" w:hanging="425"/>
        <w:contextualSpacing w:val="0"/>
        <w:jc w:val="both"/>
        <w:rPr>
          <w:rFonts w:asciiTheme="minorHAnsi" w:hAnsiTheme="minorHAnsi" w:cstheme="minorHAnsi"/>
          <w:sz w:val="20"/>
          <w:szCs w:val="20"/>
        </w:rPr>
      </w:pPr>
      <w:r w:rsidRPr="00F81122">
        <w:rPr>
          <w:rFonts w:asciiTheme="minorHAnsi" w:hAnsiTheme="minorHAnsi" w:cstheme="minorHAnsi"/>
          <w:sz w:val="20"/>
          <w:szCs w:val="20"/>
        </w:rPr>
        <w:t>Strona umowy powołująca się na okoliczność siły wyższej powinna udokumentować jej zaistnienie.</w:t>
      </w:r>
    </w:p>
    <w:p w14:paraId="23387875" w14:textId="4871F758" w:rsidR="005C69B8" w:rsidRPr="00F81122" w:rsidRDefault="005C69B8" w:rsidP="00F81122">
      <w:pPr>
        <w:tabs>
          <w:tab w:val="left" w:pos="0"/>
        </w:tabs>
        <w:spacing w:after="0"/>
        <w:jc w:val="center"/>
        <w:rPr>
          <w:rFonts w:asciiTheme="minorHAnsi" w:hAnsiTheme="minorHAnsi" w:cstheme="minorHAnsi"/>
          <w:b/>
          <w:bCs/>
          <w:sz w:val="20"/>
          <w:szCs w:val="20"/>
        </w:rPr>
      </w:pPr>
    </w:p>
    <w:p w14:paraId="572AD8D0" w14:textId="21CC8858" w:rsidR="005C69B8" w:rsidRPr="00F81122" w:rsidRDefault="005C69B8" w:rsidP="00F81122">
      <w:pPr>
        <w:tabs>
          <w:tab w:val="left" w:pos="0"/>
        </w:tabs>
        <w:spacing w:after="0"/>
        <w:jc w:val="center"/>
        <w:rPr>
          <w:rFonts w:asciiTheme="minorHAnsi" w:hAnsiTheme="minorHAnsi" w:cstheme="minorHAnsi"/>
          <w:b/>
          <w:bCs/>
          <w:sz w:val="20"/>
          <w:szCs w:val="20"/>
        </w:rPr>
      </w:pPr>
    </w:p>
    <w:p w14:paraId="00CB58C8" w14:textId="37ABF329" w:rsidR="005C2D3E" w:rsidRPr="00F81122" w:rsidRDefault="005C2D3E"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14</w:t>
      </w:r>
    </w:p>
    <w:p w14:paraId="3E975735" w14:textId="77777777" w:rsidR="005C69B8" w:rsidRPr="00F81122" w:rsidRDefault="005C69B8" w:rsidP="00F81122">
      <w:pPr>
        <w:tabs>
          <w:tab w:val="left" w:pos="0"/>
        </w:tabs>
        <w:spacing w:after="0"/>
        <w:jc w:val="center"/>
        <w:rPr>
          <w:rFonts w:asciiTheme="minorHAnsi" w:hAnsiTheme="minorHAnsi" w:cstheme="minorHAnsi"/>
          <w:b/>
          <w:bCs/>
          <w:sz w:val="20"/>
          <w:szCs w:val="20"/>
        </w:rPr>
      </w:pPr>
    </w:p>
    <w:p w14:paraId="4103080A" w14:textId="77777777" w:rsidR="00816BEA" w:rsidRPr="00F81122" w:rsidRDefault="00816BEA">
      <w:pPr>
        <w:numPr>
          <w:ilvl w:val="0"/>
          <w:numId w:val="5"/>
        </w:numPr>
        <w:tabs>
          <w:tab w:val="left" w:pos="0"/>
        </w:tabs>
        <w:suppressAutoHyphens/>
        <w:spacing w:after="0"/>
        <w:jc w:val="both"/>
        <w:rPr>
          <w:rFonts w:asciiTheme="minorHAnsi" w:hAnsiTheme="minorHAnsi" w:cstheme="minorHAnsi"/>
          <w:sz w:val="20"/>
          <w:szCs w:val="20"/>
          <w:lang w:eastAsia="ar-SA"/>
        </w:rPr>
      </w:pPr>
      <w:r w:rsidRPr="00F81122">
        <w:rPr>
          <w:rFonts w:asciiTheme="minorHAnsi" w:hAnsiTheme="minorHAnsi" w:cstheme="minorHAnsi"/>
          <w:sz w:val="20"/>
          <w:szCs w:val="20"/>
          <w:lang w:eastAsia="ar-SA"/>
        </w:rPr>
        <w:t>Zamawiającemu przysługuje prawo rozwiązania umowy w trybie natychmiastowym w przypadku niemożności jej realizowania, wynikłej z przyczyn niezależnych od Zamawiającego.</w:t>
      </w:r>
    </w:p>
    <w:p w14:paraId="2C583350" w14:textId="52D3992A" w:rsidR="00816BEA" w:rsidRPr="00F81122" w:rsidRDefault="00816BEA">
      <w:pPr>
        <w:numPr>
          <w:ilvl w:val="0"/>
          <w:numId w:val="5"/>
        </w:numPr>
        <w:tabs>
          <w:tab w:val="left" w:pos="0"/>
        </w:tabs>
        <w:suppressAutoHyphens/>
        <w:spacing w:after="0"/>
        <w:ind w:left="714" w:hanging="357"/>
        <w:jc w:val="both"/>
        <w:rPr>
          <w:rFonts w:asciiTheme="minorHAnsi" w:hAnsiTheme="minorHAnsi" w:cstheme="minorHAnsi"/>
          <w:sz w:val="20"/>
          <w:szCs w:val="20"/>
          <w:lang w:eastAsia="ar-SA"/>
        </w:rPr>
      </w:pPr>
      <w:r w:rsidRPr="00F81122">
        <w:rPr>
          <w:rFonts w:asciiTheme="minorHAnsi" w:hAnsiTheme="minorHAnsi" w:cstheme="minorHAnsi"/>
          <w:sz w:val="20"/>
          <w:szCs w:val="20"/>
        </w:rPr>
        <w:t xml:space="preserve">Strony zgodnie postanawiają, że, gdy na skutek uwarunkowań związanych z ewentualnymi zmianami zasad realizacji </w:t>
      </w:r>
      <w:r w:rsidR="005C2D3E" w:rsidRPr="00F81122">
        <w:rPr>
          <w:rFonts w:asciiTheme="minorHAnsi" w:hAnsiTheme="minorHAnsi" w:cstheme="minorHAnsi"/>
          <w:sz w:val="20"/>
          <w:szCs w:val="20"/>
        </w:rPr>
        <w:t>p</w:t>
      </w:r>
      <w:r w:rsidRPr="00F81122">
        <w:rPr>
          <w:rFonts w:asciiTheme="minorHAnsi" w:hAnsiTheme="minorHAnsi" w:cstheme="minorHAnsi"/>
          <w:sz w:val="20"/>
          <w:szCs w:val="20"/>
        </w:rPr>
        <w:t>rojektu,</w:t>
      </w:r>
      <w:r w:rsidR="005C2D3E" w:rsidRPr="00F81122">
        <w:rPr>
          <w:rFonts w:asciiTheme="minorHAnsi" w:hAnsiTheme="minorHAnsi" w:cstheme="minorHAnsi"/>
          <w:sz w:val="20"/>
          <w:szCs w:val="20"/>
        </w:rPr>
        <w:t xml:space="preserve"> którego dotyczy niniejsza umowa,</w:t>
      </w:r>
      <w:r w:rsidRPr="00F81122">
        <w:rPr>
          <w:rFonts w:asciiTheme="minorHAnsi" w:hAnsiTheme="minorHAnsi" w:cstheme="minorHAnsi"/>
          <w:sz w:val="20"/>
          <w:szCs w:val="20"/>
        </w:rPr>
        <w:t xml:space="preserve"> jego finansowania, rozwiązania lub zmiany umowy zawartej przez Zamawiającego dotyczącej realizacji </w:t>
      </w:r>
      <w:r w:rsidR="005C2D3E" w:rsidRPr="00F81122">
        <w:rPr>
          <w:rFonts w:asciiTheme="minorHAnsi" w:hAnsiTheme="minorHAnsi" w:cstheme="minorHAnsi"/>
          <w:sz w:val="20"/>
          <w:szCs w:val="20"/>
        </w:rPr>
        <w:t>tego p</w:t>
      </w:r>
      <w:r w:rsidRPr="00F81122">
        <w:rPr>
          <w:rFonts w:asciiTheme="minorHAnsi" w:hAnsiTheme="minorHAnsi" w:cstheme="minorHAnsi"/>
          <w:sz w:val="20"/>
          <w:szCs w:val="20"/>
        </w:rPr>
        <w:t xml:space="preserve">rojektu, realizacja bądź kontynuacja realizacji niniejszej umowy stanie się niemożliwa, taki przypadek będzie m.in. kwalifikowany jako </w:t>
      </w:r>
      <w:r w:rsidRPr="00F81122">
        <w:rPr>
          <w:rFonts w:asciiTheme="minorHAnsi" w:hAnsiTheme="minorHAnsi" w:cstheme="minorHAnsi"/>
          <w:sz w:val="20"/>
          <w:szCs w:val="20"/>
          <w:lang w:eastAsia="ar-SA"/>
        </w:rPr>
        <w:t>niemożności jej realizowania, wynikła z przyczyn niezależnych od Zamawiającego.</w:t>
      </w:r>
    </w:p>
    <w:p w14:paraId="4EB55489" w14:textId="2ED7AB8D" w:rsidR="00816BEA" w:rsidRPr="00F81122" w:rsidRDefault="00816BEA">
      <w:pPr>
        <w:numPr>
          <w:ilvl w:val="0"/>
          <w:numId w:val="5"/>
        </w:numPr>
        <w:tabs>
          <w:tab w:val="left" w:pos="0"/>
        </w:tabs>
        <w:suppressAutoHyphens/>
        <w:spacing w:after="0"/>
        <w:ind w:left="714" w:hanging="357"/>
        <w:jc w:val="both"/>
        <w:rPr>
          <w:rFonts w:asciiTheme="minorHAnsi" w:hAnsiTheme="minorHAnsi" w:cstheme="minorHAnsi"/>
          <w:sz w:val="20"/>
          <w:szCs w:val="20"/>
        </w:rPr>
      </w:pPr>
      <w:r w:rsidRPr="00F81122">
        <w:rPr>
          <w:rFonts w:asciiTheme="minorHAnsi" w:hAnsiTheme="minorHAnsi" w:cstheme="minorHAnsi"/>
          <w:sz w:val="20"/>
          <w:szCs w:val="20"/>
          <w:lang w:eastAsia="ar-SA"/>
        </w:rPr>
        <w:t xml:space="preserve">Zamawiającemu przysługuje prawo rozwiązania niniejszej umowy w trybie </w:t>
      </w:r>
      <w:r w:rsidRPr="00F81122">
        <w:rPr>
          <w:rFonts w:asciiTheme="minorHAnsi" w:hAnsiTheme="minorHAnsi" w:cstheme="minorHAnsi"/>
          <w:sz w:val="20"/>
          <w:szCs w:val="20"/>
        </w:rPr>
        <w:t>natychmiastowym</w:t>
      </w:r>
      <w:r w:rsidRPr="00F81122">
        <w:rPr>
          <w:rFonts w:asciiTheme="minorHAnsi" w:hAnsiTheme="minorHAnsi" w:cstheme="minorHAnsi"/>
          <w:sz w:val="20"/>
          <w:szCs w:val="20"/>
          <w:lang w:eastAsia="ar-SA"/>
        </w:rPr>
        <w:t xml:space="preserve"> w przypadku, gdy Wykonawca realizuje umowę sprzecznie z jej postanowieniami bądź postanowieniami Zapytania ofertowego stanowiącego załącznik nr 1 do umowy </w:t>
      </w:r>
      <w:r w:rsidR="005C2D3E" w:rsidRPr="00F81122">
        <w:rPr>
          <w:rFonts w:asciiTheme="minorHAnsi" w:hAnsiTheme="minorHAnsi" w:cstheme="minorHAnsi"/>
          <w:sz w:val="20"/>
          <w:szCs w:val="20"/>
        </w:rPr>
        <w:t>u</w:t>
      </w:r>
      <w:r w:rsidRPr="00F81122">
        <w:rPr>
          <w:rFonts w:asciiTheme="minorHAnsi" w:hAnsiTheme="minorHAnsi" w:cstheme="minorHAnsi"/>
          <w:sz w:val="20"/>
          <w:szCs w:val="20"/>
        </w:rPr>
        <w:t>mową i mimo wezwania Zamawiającego do zmiany sposobu realizacji w wyznaczonym terminie nie krótszym niż 5 dni nie zmienia tego sposobu.</w:t>
      </w:r>
    </w:p>
    <w:p w14:paraId="1D78E8C2" w14:textId="5BC3D86F" w:rsidR="00816BEA" w:rsidRPr="00F81122" w:rsidRDefault="00816BEA">
      <w:pPr>
        <w:numPr>
          <w:ilvl w:val="0"/>
          <w:numId w:val="5"/>
        </w:numPr>
        <w:tabs>
          <w:tab w:val="left" w:pos="0"/>
        </w:tabs>
        <w:suppressAutoHyphens/>
        <w:spacing w:after="0"/>
        <w:ind w:left="714" w:hanging="357"/>
        <w:jc w:val="both"/>
        <w:rPr>
          <w:rFonts w:asciiTheme="minorHAnsi" w:hAnsiTheme="minorHAnsi" w:cstheme="minorHAnsi"/>
          <w:sz w:val="20"/>
          <w:szCs w:val="20"/>
          <w:lang w:eastAsia="ar-SA"/>
        </w:rPr>
      </w:pPr>
      <w:r w:rsidRPr="00F81122">
        <w:rPr>
          <w:rFonts w:asciiTheme="minorHAnsi" w:hAnsiTheme="minorHAnsi" w:cstheme="minorHAnsi"/>
          <w:sz w:val="20"/>
          <w:szCs w:val="20"/>
        </w:rPr>
        <w:t>Zamawiający może odstąpić od umowy w przypadkach wymienionych w przepisach kodeksu cywilnego.</w:t>
      </w:r>
    </w:p>
    <w:p w14:paraId="0352F4D7" w14:textId="1A448BF3" w:rsidR="000E29D7" w:rsidRPr="00F81122" w:rsidRDefault="000E29D7">
      <w:pPr>
        <w:numPr>
          <w:ilvl w:val="0"/>
          <w:numId w:val="5"/>
        </w:numPr>
        <w:tabs>
          <w:tab w:val="left" w:pos="0"/>
        </w:tabs>
        <w:suppressAutoHyphens/>
        <w:spacing w:after="0"/>
        <w:ind w:left="714" w:hanging="357"/>
        <w:jc w:val="both"/>
        <w:rPr>
          <w:rFonts w:asciiTheme="minorHAnsi" w:hAnsiTheme="minorHAnsi" w:cstheme="minorHAnsi"/>
          <w:sz w:val="20"/>
          <w:szCs w:val="20"/>
          <w:lang w:eastAsia="ar-SA"/>
        </w:rPr>
      </w:pPr>
      <w:r w:rsidRPr="00F81122">
        <w:rPr>
          <w:rFonts w:asciiTheme="minorHAnsi" w:hAnsiTheme="minorHAnsi" w:cstheme="minorHAnsi"/>
          <w:sz w:val="20"/>
          <w:szCs w:val="20"/>
        </w:rPr>
        <w:lastRenderedPageBreak/>
        <w:t xml:space="preserve">Zamawiający będzie mógł ponadto rozwiązać niniejszą Umowę w trybie natychmiastowym, w przypadku, gdy okaże się, że Wykonawca nie posiada licencji IATA, o której mowa w § 6 ust. 2 niniejszej umowy bądź ubezpieczenia, o którym mowa w § 6 ust. 1 niniejszej umowy. Przesłanka ta ma zastosowanie również w przypadku, gdy licencja bądź ubezpieczenie wygasły w trakcie realizacji niniejszej umowy i nie zostały one niezwłocznie przedłużone, tak, aby możliwe było zachowanie ciągłości. </w:t>
      </w:r>
    </w:p>
    <w:p w14:paraId="42861DEA" w14:textId="77777777" w:rsidR="00816BEA" w:rsidRPr="00F81122" w:rsidRDefault="00816BEA" w:rsidP="00F81122">
      <w:pPr>
        <w:tabs>
          <w:tab w:val="left" w:pos="0"/>
        </w:tabs>
        <w:spacing w:after="0"/>
        <w:jc w:val="both"/>
        <w:rPr>
          <w:rFonts w:asciiTheme="minorHAnsi" w:hAnsiTheme="minorHAnsi" w:cstheme="minorHAnsi"/>
          <w:bCs/>
          <w:sz w:val="20"/>
          <w:szCs w:val="20"/>
        </w:rPr>
      </w:pPr>
    </w:p>
    <w:p w14:paraId="2E365FC4"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7704C029" w14:textId="132D184E"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1</w:t>
      </w:r>
      <w:r w:rsidR="005C2D3E" w:rsidRPr="00F81122">
        <w:rPr>
          <w:rFonts w:asciiTheme="minorHAnsi" w:hAnsiTheme="minorHAnsi" w:cstheme="minorHAnsi"/>
          <w:b/>
          <w:bCs/>
          <w:sz w:val="20"/>
          <w:szCs w:val="20"/>
        </w:rPr>
        <w:t>5</w:t>
      </w:r>
    </w:p>
    <w:p w14:paraId="0C4CDC8F" w14:textId="7F127EB6" w:rsidR="00816BEA" w:rsidRPr="00F81122" w:rsidRDefault="00816BEA">
      <w:pPr>
        <w:widowControl w:val="0"/>
        <w:numPr>
          <w:ilvl w:val="2"/>
          <w:numId w:val="2"/>
        </w:numPr>
        <w:tabs>
          <w:tab w:val="clear" w:pos="2160"/>
          <w:tab w:val="left" w:pos="0"/>
          <w:tab w:val="num" w:pos="567"/>
        </w:tabs>
        <w:autoSpaceDE w:val="0"/>
        <w:autoSpaceDN w:val="0"/>
        <w:adjustRightInd w:val="0"/>
        <w:spacing w:before="240" w:after="0"/>
        <w:ind w:left="567"/>
        <w:jc w:val="both"/>
        <w:rPr>
          <w:rFonts w:asciiTheme="minorHAnsi" w:hAnsiTheme="minorHAnsi" w:cstheme="minorHAnsi"/>
          <w:sz w:val="20"/>
          <w:szCs w:val="20"/>
        </w:rPr>
      </w:pPr>
      <w:r w:rsidRPr="00F81122">
        <w:rPr>
          <w:rFonts w:asciiTheme="minorHAnsi" w:hAnsiTheme="minorHAnsi" w:cstheme="minorHAnsi"/>
          <w:sz w:val="20"/>
          <w:szCs w:val="20"/>
        </w:rPr>
        <w:t xml:space="preserve">Strony przewidują możliwość wprowadzenia istotnych zmian do umowy w następujących przypadkach </w:t>
      </w:r>
      <w:r w:rsidR="00D9369C">
        <w:rPr>
          <w:rFonts w:asciiTheme="minorHAnsi" w:hAnsiTheme="minorHAnsi" w:cstheme="minorHAnsi"/>
          <w:sz w:val="20"/>
          <w:szCs w:val="20"/>
        </w:rPr>
        <w:br/>
      </w:r>
      <w:r w:rsidRPr="00F81122">
        <w:rPr>
          <w:rFonts w:asciiTheme="minorHAnsi" w:hAnsiTheme="minorHAnsi" w:cstheme="minorHAnsi"/>
          <w:sz w:val="20"/>
          <w:szCs w:val="20"/>
        </w:rPr>
        <w:t>i zakresie:</w:t>
      </w:r>
    </w:p>
    <w:p w14:paraId="7BB61092" w14:textId="77777777" w:rsidR="00816BEA" w:rsidRPr="00F81122" w:rsidRDefault="00816BEA">
      <w:pPr>
        <w:numPr>
          <w:ilvl w:val="0"/>
          <w:numId w:val="3"/>
        </w:numPr>
        <w:tabs>
          <w:tab w:val="clear" w:pos="720"/>
          <w:tab w:val="left" w:pos="0"/>
          <w:tab w:val="num" w:pos="993"/>
        </w:tabs>
        <w:spacing w:after="0"/>
        <w:ind w:left="993"/>
        <w:jc w:val="both"/>
        <w:rPr>
          <w:rFonts w:asciiTheme="minorHAnsi" w:hAnsiTheme="minorHAnsi" w:cstheme="minorHAnsi"/>
          <w:sz w:val="20"/>
          <w:szCs w:val="20"/>
          <w:lang w:eastAsia="pl-PL"/>
        </w:rPr>
      </w:pPr>
      <w:bookmarkStart w:id="5" w:name="_Hlk13565011"/>
      <w:r w:rsidRPr="00F81122">
        <w:rPr>
          <w:rFonts w:asciiTheme="minorHAnsi" w:hAnsiTheme="minorHAnsi" w:cstheme="minorHAnsi"/>
          <w:sz w:val="20"/>
          <w:szCs w:val="20"/>
          <w:lang w:eastAsia="pl-PL"/>
        </w:rPr>
        <w:t xml:space="preserve">w przypadku </w:t>
      </w:r>
      <w:r w:rsidRPr="00F81122">
        <w:rPr>
          <w:rFonts w:asciiTheme="minorHAnsi" w:hAnsiTheme="minorHAnsi" w:cstheme="minorHAnsi"/>
          <w:sz w:val="20"/>
          <w:szCs w:val="20"/>
        </w:rPr>
        <w:t>zmiany zasad realizacji Projektu, jego finansowania, rozwiązania lub zmiany umowy zawartej przez Zamawiającego dotyczącej realizacji Projektu, a także przepisów dotyczących Projektu oraz jego wytycznych -</w:t>
      </w:r>
      <w:r w:rsidRPr="00F81122">
        <w:rPr>
          <w:rFonts w:asciiTheme="minorHAnsi" w:hAnsiTheme="minorHAnsi" w:cstheme="minorHAnsi"/>
          <w:sz w:val="20"/>
          <w:szCs w:val="20"/>
          <w:lang w:eastAsia="pl-PL"/>
        </w:rPr>
        <w:t xml:space="preserve"> dopuszcza się zmianę treści niniejszej umowy, w tym w szczególności zmianę terminów umownych lub przedłużenie terminu realizacji umowy,</w:t>
      </w:r>
    </w:p>
    <w:bookmarkEnd w:id="5"/>
    <w:p w14:paraId="12A69AD7" w14:textId="7B0FBB03" w:rsidR="00816BEA" w:rsidRPr="00F81122" w:rsidRDefault="00816BEA">
      <w:pPr>
        <w:pStyle w:val="Default"/>
        <w:numPr>
          <w:ilvl w:val="0"/>
          <w:numId w:val="3"/>
        </w:numPr>
        <w:tabs>
          <w:tab w:val="clear" w:pos="720"/>
          <w:tab w:val="left" w:pos="0"/>
          <w:tab w:val="num" w:pos="993"/>
        </w:tabs>
        <w:spacing w:line="276" w:lineRule="auto"/>
        <w:ind w:left="993"/>
        <w:jc w:val="both"/>
        <w:rPr>
          <w:rFonts w:asciiTheme="minorHAnsi" w:hAnsiTheme="minorHAnsi" w:cstheme="minorHAnsi"/>
          <w:color w:val="auto"/>
          <w:sz w:val="20"/>
          <w:szCs w:val="20"/>
        </w:rPr>
      </w:pPr>
      <w:r w:rsidRPr="00F81122">
        <w:rPr>
          <w:rFonts w:asciiTheme="minorHAnsi" w:hAnsiTheme="minorHAnsi" w:cstheme="minorHAnsi"/>
          <w:color w:val="auto"/>
          <w:sz w:val="20"/>
          <w:szCs w:val="20"/>
        </w:rPr>
        <w:t xml:space="preserve">w przypadku wystąpienia siły wyższej, </w:t>
      </w:r>
      <w:r w:rsidR="00A55E2A" w:rsidRPr="00F81122">
        <w:rPr>
          <w:rFonts w:asciiTheme="minorHAnsi" w:hAnsiTheme="minorHAnsi" w:cstheme="minorHAnsi"/>
          <w:color w:val="auto"/>
          <w:sz w:val="20"/>
          <w:szCs w:val="20"/>
        </w:rPr>
        <w:t>w rozumieniu § 13 niniejszej umowy</w:t>
      </w:r>
      <w:r w:rsidRPr="00F81122">
        <w:rPr>
          <w:rFonts w:asciiTheme="minorHAnsi" w:hAnsiTheme="minorHAnsi" w:cstheme="minorHAnsi"/>
          <w:color w:val="auto"/>
          <w:sz w:val="20"/>
          <w:szCs w:val="20"/>
        </w:rPr>
        <w:t xml:space="preserve"> - dopuszcza się wówczas zmianę przedmiotu zamówienia, zmianę lub przedłużenie terminu realizacji przedmiotu umowy, zmianę terminu lub zasad płatności,</w:t>
      </w:r>
    </w:p>
    <w:p w14:paraId="0756796D" w14:textId="43DD8732" w:rsidR="00A55E2A" w:rsidRPr="00F81122" w:rsidRDefault="00A55E2A">
      <w:pPr>
        <w:pStyle w:val="Default"/>
        <w:numPr>
          <w:ilvl w:val="0"/>
          <w:numId w:val="3"/>
        </w:numPr>
        <w:tabs>
          <w:tab w:val="clear" w:pos="720"/>
          <w:tab w:val="left" w:pos="0"/>
          <w:tab w:val="num" w:pos="993"/>
        </w:tabs>
        <w:spacing w:line="276" w:lineRule="auto"/>
        <w:ind w:left="993"/>
        <w:jc w:val="both"/>
        <w:rPr>
          <w:rFonts w:asciiTheme="minorHAnsi" w:hAnsiTheme="minorHAnsi" w:cstheme="minorHAnsi"/>
          <w:color w:val="auto"/>
          <w:sz w:val="20"/>
          <w:szCs w:val="20"/>
        </w:rPr>
      </w:pPr>
      <w:r w:rsidRPr="00F81122">
        <w:rPr>
          <w:rFonts w:asciiTheme="minorHAnsi" w:hAnsiTheme="minorHAnsi" w:cstheme="minorHAnsi"/>
          <w:color w:val="auto"/>
          <w:sz w:val="20"/>
          <w:szCs w:val="20"/>
        </w:rPr>
        <w:t xml:space="preserve">zmian wskazanych w § 2 ust. 7, § 3 ust. 11, § 4 ust. 3 i 4 niniejszej umowy </w:t>
      </w:r>
      <w:r w:rsidR="00930A1D" w:rsidRPr="00F81122">
        <w:rPr>
          <w:rFonts w:asciiTheme="minorHAnsi" w:hAnsiTheme="minorHAnsi" w:cstheme="minorHAnsi"/>
          <w:color w:val="auto"/>
          <w:sz w:val="20"/>
          <w:szCs w:val="20"/>
        </w:rPr>
        <w:t xml:space="preserve">- </w:t>
      </w:r>
      <w:r w:rsidRPr="00F81122">
        <w:rPr>
          <w:rFonts w:asciiTheme="minorHAnsi" w:hAnsiTheme="minorHAnsi" w:cstheme="minorHAnsi"/>
          <w:color w:val="auto"/>
          <w:sz w:val="20"/>
          <w:szCs w:val="20"/>
        </w:rPr>
        <w:t>na zasadach w nich wskazanych;</w:t>
      </w:r>
    </w:p>
    <w:p w14:paraId="7DF93D13" w14:textId="0DCFFC66" w:rsidR="00A55E2A" w:rsidRPr="00F81122" w:rsidRDefault="00A55E2A">
      <w:pPr>
        <w:pStyle w:val="Default"/>
        <w:numPr>
          <w:ilvl w:val="0"/>
          <w:numId w:val="3"/>
        </w:numPr>
        <w:tabs>
          <w:tab w:val="clear" w:pos="720"/>
          <w:tab w:val="left" w:pos="0"/>
          <w:tab w:val="num" w:pos="993"/>
        </w:tabs>
        <w:spacing w:line="276" w:lineRule="auto"/>
        <w:ind w:left="993"/>
        <w:jc w:val="both"/>
        <w:rPr>
          <w:rFonts w:asciiTheme="minorHAnsi" w:hAnsiTheme="minorHAnsi" w:cstheme="minorHAnsi"/>
          <w:color w:val="auto"/>
          <w:sz w:val="20"/>
          <w:szCs w:val="20"/>
        </w:rPr>
      </w:pPr>
      <w:r w:rsidRPr="00F81122">
        <w:rPr>
          <w:rFonts w:asciiTheme="minorHAnsi" w:hAnsiTheme="minorHAnsi" w:cstheme="minorHAnsi"/>
          <w:color w:val="auto"/>
          <w:sz w:val="20"/>
          <w:szCs w:val="20"/>
        </w:rPr>
        <w:t xml:space="preserve">w przypadku wystąpienia okoliczności, w których w okresie dokonywania rezerwacji biletów </w:t>
      </w:r>
      <w:r w:rsidR="00D9369C">
        <w:rPr>
          <w:rFonts w:asciiTheme="minorHAnsi" w:hAnsiTheme="minorHAnsi" w:cstheme="minorHAnsi"/>
          <w:color w:val="auto"/>
          <w:sz w:val="20"/>
          <w:szCs w:val="20"/>
        </w:rPr>
        <w:br/>
      </w:r>
      <w:r w:rsidRPr="00F81122">
        <w:rPr>
          <w:rFonts w:asciiTheme="minorHAnsi" w:hAnsiTheme="minorHAnsi" w:cstheme="minorHAnsi"/>
          <w:color w:val="auto"/>
          <w:sz w:val="20"/>
          <w:szCs w:val="20"/>
        </w:rPr>
        <w:t xml:space="preserve">i noclegów, </w:t>
      </w:r>
      <w:r w:rsidR="00930A1D" w:rsidRPr="00F81122">
        <w:rPr>
          <w:rFonts w:asciiTheme="minorHAnsi" w:hAnsiTheme="minorHAnsi" w:cstheme="minorHAnsi"/>
          <w:color w:val="auto"/>
          <w:sz w:val="20"/>
          <w:szCs w:val="20"/>
        </w:rPr>
        <w:t xml:space="preserve">z uwagi na istniejący poziom cen biletów lub noclegów, </w:t>
      </w:r>
      <w:r w:rsidRPr="00F81122">
        <w:rPr>
          <w:rFonts w:asciiTheme="minorHAnsi" w:hAnsiTheme="minorHAnsi" w:cstheme="minorHAnsi"/>
          <w:color w:val="auto"/>
          <w:sz w:val="20"/>
          <w:szCs w:val="20"/>
        </w:rPr>
        <w:t xml:space="preserve">nie jest możliwe </w:t>
      </w:r>
      <w:r w:rsidR="00930A1D" w:rsidRPr="00F81122">
        <w:rPr>
          <w:rFonts w:asciiTheme="minorHAnsi" w:hAnsiTheme="minorHAnsi" w:cstheme="minorHAnsi"/>
          <w:color w:val="auto"/>
          <w:sz w:val="20"/>
          <w:szCs w:val="20"/>
        </w:rPr>
        <w:t>zrealizowanie zamówienia w pełnym zakresie w ramach wynagrodzenia określonego w § 7 ust. 1 niniejszej umowy – poprzez zmianę wysokości tego wynagrodzenia bądź zmiany w zakresie rodzaju połączeń lotniczych bądź odległości lub standardu (w tym wyposażenia i świadczeń dodatkowych) miejsc noclegowych;</w:t>
      </w:r>
    </w:p>
    <w:p w14:paraId="449F68FC" w14:textId="2487C327" w:rsidR="00816BEA" w:rsidRPr="00F81122" w:rsidRDefault="00816BEA">
      <w:pPr>
        <w:pStyle w:val="Default"/>
        <w:numPr>
          <w:ilvl w:val="0"/>
          <w:numId w:val="3"/>
        </w:numPr>
        <w:tabs>
          <w:tab w:val="clear" w:pos="720"/>
          <w:tab w:val="left" w:pos="0"/>
          <w:tab w:val="num" w:pos="993"/>
        </w:tabs>
        <w:spacing w:line="276" w:lineRule="auto"/>
        <w:ind w:left="993"/>
        <w:jc w:val="both"/>
        <w:rPr>
          <w:rFonts w:asciiTheme="minorHAnsi" w:hAnsiTheme="minorHAnsi" w:cstheme="minorHAnsi"/>
          <w:color w:val="auto"/>
          <w:sz w:val="20"/>
          <w:szCs w:val="20"/>
        </w:rPr>
      </w:pPr>
      <w:r w:rsidRPr="00F81122">
        <w:rPr>
          <w:rFonts w:asciiTheme="minorHAnsi" w:hAnsiTheme="minorHAnsi" w:cstheme="minorHAnsi"/>
          <w:color w:val="auto"/>
          <w:sz w:val="20"/>
          <w:szCs w:val="20"/>
        </w:rPr>
        <w:t xml:space="preserve">w przypadku zmiany numeru rachunku bankowego Wykonawcy wskazanego w § </w:t>
      </w:r>
      <w:r w:rsidR="00A55E2A" w:rsidRPr="00F81122">
        <w:rPr>
          <w:rFonts w:asciiTheme="minorHAnsi" w:hAnsiTheme="minorHAnsi" w:cstheme="minorHAnsi"/>
          <w:color w:val="auto"/>
          <w:sz w:val="20"/>
          <w:szCs w:val="20"/>
        </w:rPr>
        <w:t>8</w:t>
      </w:r>
      <w:r w:rsidRPr="00F81122">
        <w:rPr>
          <w:rFonts w:asciiTheme="minorHAnsi" w:hAnsiTheme="minorHAnsi" w:cstheme="minorHAnsi"/>
          <w:color w:val="auto"/>
          <w:sz w:val="20"/>
          <w:szCs w:val="20"/>
        </w:rPr>
        <w:t xml:space="preserve"> ust. 2 umowy – dopuszcza się jego zmianę na aktualny, wskazany przez Wykonawcę;</w:t>
      </w:r>
    </w:p>
    <w:p w14:paraId="328B6E61" w14:textId="77777777" w:rsidR="00816BEA" w:rsidRPr="00F81122" w:rsidRDefault="00816BEA">
      <w:pPr>
        <w:numPr>
          <w:ilvl w:val="2"/>
          <w:numId w:val="2"/>
        </w:numPr>
        <w:tabs>
          <w:tab w:val="clear" w:pos="2160"/>
          <w:tab w:val="left" w:pos="0"/>
          <w:tab w:val="num" w:pos="284"/>
        </w:tabs>
        <w:spacing w:after="0"/>
        <w:ind w:left="567"/>
        <w:jc w:val="both"/>
        <w:rPr>
          <w:rFonts w:asciiTheme="minorHAnsi" w:hAnsiTheme="minorHAnsi" w:cstheme="minorHAnsi"/>
          <w:sz w:val="20"/>
          <w:szCs w:val="20"/>
        </w:rPr>
      </w:pPr>
      <w:r w:rsidRPr="00F81122">
        <w:rPr>
          <w:rFonts w:asciiTheme="minorHAnsi" w:hAnsiTheme="minorHAnsi" w:cstheme="minorHAnsi"/>
          <w:sz w:val="20"/>
          <w:szCs w:val="20"/>
        </w:rPr>
        <w:t xml:space="preserve">Nieistotne zmiany umowy mogą być dokonywane w oparciu o zgodne ustalenia Stron. </w:t>
      </w:r>
    </w:p>
    <w:p w14:paraId="33FFE17C" w14:textId="407D94F3" w:rsidR="00816BEA" w:rsidRPr="00F81122" w:rsidRDefault="00816BEA">
      <w:pPr>
        <w:numPr>
          <w:ilvl w:val="2"/>
          <w:numId w:val="2"/>
        </w:numPr>
        <w:tabs>
          <w:tab w:val="clear" w:pos="2160"/>
          <w:tab w:val="left" w:pos="0"/>
          <w:tab w:val="num" w:pos="284"/>
        </w:tabs>
        <w:ind w:left="567"/>
        <w:jc w:val="both"/>
        <w:rPr>
          <w:rFonts w:asciiTheme="minorHAnsi" w:hAnsiTheme="minorHAnsi" w:cstheme="minorHAnsi"/>
          <w:sz w:val="20"/>
          <w:szCs w:val="20"/>
        </w:rPr>
      </w:pPr>
      <w:r w:rsidRPr="00F81122">
        <w:rPr>
          <w:rFonts w:asciiTheme="minorHAnsi" w:hAnsiTheme="minorHAnsi" w:cstheme="minorHAnsi"/>
          <w:sz w:val="20"/>
          <w:szCs w:val="20"/>
        </w:rPr>
        <w:t xml:space="preserve">Wszelkie zmiany niniejszej umowy muszą być dokonane w formie pisemnej pod rygorem nieważności, </w:t>
      </w:r>
      <w:r w:rsidR="00D9369C">
        <w:rPr>
          <w:rFonts w:asciiTheme="minorHAnsi" w:hAnsiTheme="minorHAnsi" w:cstheme="minorHAnsi"/>
          <w:sz w:val="20"/>
          <w:szCs w:val="20"/>
        </w:rPr>
        <w:br/>
      </w:r>
      <w:r w:rsidRPr="00F81122">
        <w:rPr>
          <w:rFonts w:asciiTheme="minorHAnsi" w:hAnsiTheme="minorHAnsi" w:cstheme="minorHAnsi"/>
          <w:sz w:val="20"/>
          <w:szCs w:val="20"/>
        </w:rPr>
        <w:t xml:space="preserve">w formie aneksu zaakceptowanego przez obie strony. </w:t>
      </w:r>
    </w:p>
    <w:p w14:paraId="7A7A26DD" w14:textId="77777777" w:rsidR="00816BEA" w:rsidRPr="00F81122" w:rsidRDefault="00816BEA" w:rsidP="00F81122">
      <w:pPr>
        <w:widowControl w:val="0"/>
        <w:tabs>
          <w:tab w:val="left" w:pos="0"/>
        </w:tabs>
        <w:autoSpaceDE w:val="0"/>
        <w:autoSpaceDN w:val="0"/>
        <w:adjustRightInd w:val="0"/>
        <w:spacing w:before="240" w:after="0"/>
        <w:jc w:val="both"/>
        <w:rPr>
          <w:rFonts w:asciiTheme="minorHAnsi" w:hAnsiTheme="minorHAnsi" w:cstheme="minorHAnsi"/>
          <w:sz w:val="20"/>
          <w:szCs w:val="20"/>
        </w:rPr>
      </w:pPr>
    </w:p>
    <w:p w14:paraId="3B31DDCD" w14:textId="041B1A8D"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1</w:t>
      </w:r>
      <w:r w:rsidR="00930A1D" w:rsidRPr="00F81122">
        <w:rPr>
          <w:rFonts w:asciiTheme="minorHAnsi" w:hAnsiTheme="minorHAnsi" w:cstheme="minorHAnsi"/>
          <w:b/>
          <w:bCs/>
          <w:sz w:val="20"/>
          <w:szCs w:val="20"/>
        </w:rPr>
        <w:t>6</w:t>
      </w:r>
    </w:p>
    <w:p w14:paraId="0316E282"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1FFC5152" w14:textId="2CC7F35D" w:rsidR="00816BEA" w:rsidRPr="00F81122" w:rsidRDefault="00816BEA" w:rsidP="00F81122">
      <w:p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 xml:space="preserve">W sprawach nieuregulowanych niniejszą umową znajdują zastosowanie przepisy prawa polskiego, w tym </w:t>
      </w:r>
      <w:r w:rsidR="00D9369C">
        <w:rPr>
          <w:rFonts w:asciiTheme="minorHAnsi" w:hAnsiTheme="minorHAnsi" w:cstheme="minorHAnsi"/>
          <w:sz w:val="20"/>
          <w:szCs w:val="20"/>
        </w:rPr>
        <w:br/>
      </w:r>
      <w:r w:rsidRPr="00F81122">
        <w:rPr>
          <w:rFonts w:asciiTheme="minorHAnsi" w:hAnsiTheme="minorHAnsi" w:cstheme="minorHAnsi"/>
          <w:sz w:val="20"/>
          <w:szCs w:val="20"/>
        </w:rPr>
        <w:t>w szczególności Kodeksu Cywilnego oraz inne właściwe dla przedmiotu umowy.</w:t>
      </w:r>
    </w:p>
    <w:p w14:paraId="2DC88432"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00842EA3" w14:textId="1ACB1093" w:rsidR="00816BEA" w:rsidRPr="00F81122"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1</w:t>
      </w:r>
      <w:r w:rsidR="00930A1D" w:rsidRPr="00F81122">
        <w:rPr>
          <w:rFonts w:asciiTheme="minorHAnsi" w:hAnsiTheme="minorHAnsi" w:cstheme="minorHAnsi"/>
          <w:b/>
          <w:bCs/>
          <w:sz w:val="20"/>
          <w:szCs w:val="20"/>
        </w:rPr>
        <w:t>7</w:t>
      </w:r>
    </w:p>
    <w:p w14:paraId="69FDC6BB" w14:textId="77777777" w:rsidR="00816BEA" w:rsidRPr="00F81122" w:rsidRDefault="00816BEA" w:rsidP="00F81122">
      <w:pPr>
        <w:tabs>
          <w:tab w:val="left" w:pos="0"/>
        </w:tabs>
        <w:spacing w:after="0"/>
        <w:jc w:val="center"/>
        <w:rPr>
          <w:rFonts w:asciiTheme="minorHAnsi" w:hAnsiTheme="minorHAnsi" w:cstheme="minorHAnsi"/>
          <w:b/>
          <w:bCs/>
          <w:sz w:val="20"/>
          <w:szCs w:val="20"/>
        </w:rPr>
      </w:pPr>
    </w:p>
    <w:p w14:paraId="47BDD185" w14:textId="77777777" w:rsidR="00816BEA" w:rsidRPr="00F81122" w:rsidRDefault="00816BEA" w:rsidP="00F81122">
      <w:pPr>
        <w:tabs>
          <w:tab w:val="left" w:pos="0"/>
        </w:tabs>
        <w:spacing w:after="0"/>
        <w:jc w:val="both"/>
        <w:rPr>
          <w:rFonts w:asciiTheme="minorHAnsi" w:hAnsiTheme="minorHAnsi" w:cstheme="minorHAnsi"/>
          <w:b/>
          <w:bCs/>
          <w:sz w:val="20"/>
          <w:szCs w:val="20"/>
        </w:rPr>
      </w:pPr>
      <w:r w:rsidRPr="00F81122">
        <w:rPr>
          <w:rFonts w:asciiTheme="minorHAnsi" w:hAnsiTheme="minorHAnsi" w:cstheme="minorHAnsi"/>
          <w:sz w:val="20"/>
          <w:szCs w:val="20"/>
        </w:rPr>
        <w:t>Wykonawca nie jest uprawniony do przeniesienia praw i obowiązków wynikających z niniejszej umowy, bez pisemnej zgody Zamawiającego.</w:t>
      </w:r>
    </w:p>
    <w:p w14:paraId="581BBB99" w14:textId="77777777" w:rsidR="00816BEA" w:rsidRPr="00F81122" w:rsidRDefault="00816BEA" w:rsidP="00F81122">
      <w:pPr>
        <w:tabs>
          <w:tab w:val="left" w:pos="0"/>
        </w:tabs>
        <w:spacing w:after="0"/>
        <w:jc w:val="both"/>
        <w:rPr>
          <w:rFonts w:asciiTheme="minorHAnsi" w:hAnsiTheme="minorHAnsi" w:cstheme="minorHAnsi"/>
          <w:sz w:val="20"/>
          <w:szCs w:val="20"/>
        </w:rPr>
      </w:pPr>
    </w:p>
    <w:p w14:paraId="74D3E3E0" w14:textId="4948A71B" w:rsidR="00816BEA" w:rsidRDefault="00816BEA" w:rsidP="00F81122">
      <w:pPr>
        <w:tabs>
          <w:tab w:val="left" w:pos="0"/>
        </w:tabs>
        <w:spacing w:after="0"/>
        <w:jc w:val="center"/>
        <w:rPr>
          <w:rFonts w:asciiTheme="minorHAnsi" w:hAnsiTheme="minorHAnsi" w:cstheme="minorHAnsi"/>
          <w:b/>
          <w:bCs/>
          <w:sz w:val="20"/>
          <w:szCs w:val="20"/>
        </w:rPr>
      </w:pPr>
      <w:r w:rsidRPr="00F81122">
        <w:rPr>
          <w:rFonts w:asciiTheme="minorHAnsi" w:hAnsiTheme="minorHAnsi" w:cstheme="minorHAnsi"/>
          <w:b/>
          <w:bCs/>
          <w:sz w:val="20"/>
          <w:szCs w:val="20"/>
        </w:rPr>
        <w:t>§ 1</w:t>
      </w:r>
      <w:r w:rsidR="00930A1D" w:rsidRPr="00F81122">
        <w:rPr>
          <w:rFonts w:asciiTheme="minorHAnsi" w:hAnsiTheme="minorHAnsi" w:cstheme="minorHAnsi"/>
          <w:b/>
          <w:bCs/>
          <w:sz w:val="20"/>
          <w:szCs w:val="20"/>
        </w:rPr>
        <w:t>8</w:t>
      </w:r>
    </w:p>
    <w:p w14:paraId="033F8A0F" w14:textId="77777777" w:rsidR="00F81122" w:rsidRPr="00F81122" w:rsidRDefault="00F81122" w:rsidP="00F81122">
      <w:pPr>
        <w:tabs>
          <w:tab w:val="left" w:pos="0"/>
        </w:tabs>
        <w:spacing w:after="0"/>
        <w:jc w:val="center"/>
        <w:rPr>
          <w:rFonts w:asciiTheme="minorHAnsi" w:hAnsiTheme="minorHAnsi" w:cstheme="minorHAnsi"/>
          <w:b/>
          <w:bCs/>
          <w:sz w:val="20"/>
          <w:szCs w:val="20"/>
        </w:rPr>
      </w:pPr>
    </w:p>
    <w:p w14:paraId="12E2B046" w14:textId="4CBE4E57" w:rsidR="00930A1D" w:rsidRPr="00F81122" w:rsidRDefault="00930A1D">
      <w:pPr>
        <w:numPr>
          <w:ilvl w:val="0"/>
          <w:numId w:val="23"/>
        </w:numPr>
        <w:tabs>
          <w:tab w:val="clear" w:pos="720"/>
          <w:tab w:val="left" w:pos="0"/>
          <w:tab w:val="num" w:pos="567"/>
        </w:tabs>
        <w:suppressAutoHyphens/>
        <w:spacing w:after="0"/>
        <w:ind w:left="284"/>
        <w:jc w:val="both"/>
        <w:rPr>
          <w:rFonts w:asciiTheme="minorHAnsi" w:hAnsiTheme="minorHAnsi" w:cstheme="minorHAnsi"/>
          <w:sz w:val="20"/>
          <w:szCs w:val="20"/>
        </w:rPr>
      </w:pPr>
      <w:r w:rsidRPr="00F81122">
        <w:rPr>
          <w:rFonts w:asciiTheme="minorHAnsi" w:hAnsiTheme="minorHAnsi" w:cstheme="minorHAnsi"/>
          <w:sz w:val="20"/>
          <w:szCs w:val="20"/>
        </w:rPr>
        <w:t>Spory mogące wyniknąć z realizacji niniejszej umowy będą rozstrzygane przez sąd właściwy miejscowo dla siedziby Zamawiającego.</w:t>
      </w:r>
    </w:p>
    <w:p w14:paraId="7FD9F6D1" w14:textId="2560EFF7" w:rsidR="00816BEA" w:rsidRPr="00F81122" w:rsidRDefault="00816BEA">
      <w:pPr>
        <w:numPr>
          <w:ilvl w:val="0"/>
          <w:numId w:val="23"/>
        </w:numPr>
        <w:tabs>
          <w:tab w:val="clear" w:pos="720"/>
          <w:tab w:val="left" w:pos="0"/>
          <w:tab w:val="num" w:pos="284"/>
          <w:tab w:val="num" w:pos="567"/>
        </w:tabs>
        <w:suppressAutoHyphens/>
        <w:spacing w:after="0"/>
        <w:ind w:left="284" w:hanging="357"/>
        <w:jc w:val="both"/>
        <w:rPr>
          <w:rFonts w:asciiTheme="minorHAnsi" w:hAnsiTheme="minorHAnsi" w:cstheme="minorHAnsi"/>
          <w:sz w:val="20"/>
          <w:szCs w:val="20"/>
        </w:rPr>
      </w:pPr>
      <w:r w:rsidRPr="00F81122">
        <w:rPr>
          <w:rFonts w:asciiTheme="minorHAnsi" w:hAnsiTheme="minorHAnsi" w:cstheme="minorHAnsi"/>
          <w:sz w:val="20"/>
          <w:szCs w:val="20"/>
        </w:rPr>
        <w:t xml:space="preserve">Umowę sporządzono w 2 jednobrzmiących egzemplarzach, jeden egzemplarz dla Wykonawcy oraz jeden egzemplarz dla Zamawiającego. </w:t>
      </w:r>
    </w:p>
    <w:p w14:paraId="67DEA63C" w14:textId="77777777" w:rsidR="00816BEA" w:rsidRPr="00F81122" w:rsidRDefault="00816BEA" w:rsidP="00F81122">
      <w:pPr>
        <w:tabs>
          <w:tab w:val="left" w:pos="0"/>
        </w:tabs>
        <w:spacing w:after="0"/>
        <w:jc w:val="both"/>
        <w:rPr>
          <w:rFonts w:asciiTheme="minorHAnsi" w:hAnsiTheme="minorHAnsi" w:cstheme="minorHAnsi"/>
          <w:sz w:val="20"/>
          <w:szCs w:val="20"/>
        </w:rPr>
      </w:pPr>
    </w:p>
    <w:p w14:paraId="639C44CE" w14:textId="77777777" w:rsidR="00816BEA" w:rsidRPr="00F81122" w:rsidRDefault="00816BEA" w:rsidP="00F81122">
      <w:pPr>
        <w:tabs>
          <w:tab w:val="left" w:pos="0"/>
        </w:tabs>
        <w:spacing w:after="0"/>
        <w:jc w:val="both"/>
        <w:rPr>
          <w:rFonts w:asciiTheme="minorHAnsi" w:hAnsiTheme="minorHAnsi" w:cstheme="minorHAnsi"/>
          <w:sz w:val="20"/>
          <w:szCs w:val="20"/>
        </w:rPr>
      </w:pPr>
    </w:p>
    <w:p w14:paraId="7D087A15" w14:textId="77777777" w:rsidR="00816BEA" w:rsidRPr="00F81122" w:rsidRDefault="00816BEA" w:rsidP="00F81122">
      <w:pPr>
        <w:tabs>
          <w:tab w:val="left" w:pos="0"/>
        </w:tabs>
        <w:spacing w:after="0"/>
        <w:jc w:val="both"/>
        <w:rPr>
          <w:rFonts w:asciiTheme="minorHAnsi" w:hAnsiTheme="minorHAnsi" w:cstheme="minorHAnsi"/>
          <w:sz w:val="20"/>
          <w:szCs w:val="20"/>
        </w:rPr>
      </w:pPr>
    </w:p>
    <w:p w14:paraId="4940835F" w14:textId="77777777" w:rsidR="00816BEA" w:rsidRPr="00F81122" w:rsidRDefault="00816BEA" w:rsidP="00F81122">
      <w:pPr>
        <w:tabs>
          <w:tab w:val="left" w:pos="0"/>
        </w:tabs>
        <w:spacing w:after="0"/>
        <w:jc w:val="both"/>
        <w:rPr>
          <w:rFonts w:asciiTheme="minorHAnsi" w:hAnsiTheme="minorHAnsi" w:cstheme="minorHAnsi"/>
          <w:sz w:val="20"/>
          <w:szCs w:val="20"/>
        </w:rPr>
      </w:pPr>
      <w:r w:rsidRPr="00F81122">
        <w:rPr>
          <w:rFonts w:asciiTheme="minorHAnsi" w:hAnsiTheme="minorHAnsi" w:cstheme="minorHAnsi"/>
          <w:sz w:val="20"/>
          <w:szCs w:val="20"/>
        </w:rPr>
        <w:t>Załączniki:</w:t>
      </w:r>
    </w:p>
    <w:p w14:paraId="4AFCA436" w14:textId="77777777" w:rsidR="00816BEA" w:rsidRPr="00F81122" w:rsidRDefault="00816BEA">
      <w:pPr>
        <w:pStyle w:val="Akapitzlist"/>
        <w:numPr>
          <w:ilvl w:val="3"/>
          <w:numId w:val="2"/>
        </w:numPr>
        <w:tabs>
          <w:tab w:val="clear" w:pos="2880"/>
          <w:tab w:val="left" w:pos="0"/>
          <w:tab w:val="num" w:pos="2552"/>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Zapytanie ofertowe;</w:t>
      </w:r>
    </w:p>
    <w:p w14:paraId="59347725" w14:textId="77777777" w:rsidR="00816BEA" w:rsidRPr="00F81122" w:rsidRDefault="00816BEA">
      <w:pPr>
        <w:pStyle w:val="Akapitzlist"/>
        <w:numPr>
          <w:ilvl w:val="3"/>
          <w:numId w:val="2"/>
        </w:numPr>
        <w:tabs>
          <w:tab w:val="clear" w:pos="2880"/>
          <w:tab w:val="left" w:pos="0"/>
          <w:tab w:val="num" w:pos="2552"/>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Klauzula RODO Zamawiającego;</w:t>
      </w:r>
    </w:p>
    <w:p w14:paraId="4CCBA3E0" w14:textId="3DFA140F" w:rsidR="00816BEA" w:rsidRPr="00F81122" w:rsidRDefault="00816BEA">
      <w:pPr>
        <w:pStyle w:val="Akapitzlist"/>
        <w:numPr>
          <w:ilvl w:val="3"/>
          <w:numId w:val="2"/>
        </w:numPr>
        <w:tabs>
          <w:tab w:val="clear" w:pos="2880"/>
          <w:tab w:val="left" w:pos="0"/>
          <w:tab w:val="num" w:pos="2552"/>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Klauzula RODO Wykonawcy</w:t>
      </w:r>
      <w:r w:rsidR="002305D3" w:rsidRPr="00F81122">
        <w:rPr>
          <w:rFonts w:asciiTheme="minorHAnsi" w:hAnsiTheme="minorHAnsi" w:cstheme="minorHAnsi"/>
          <w:sz w:val="20"/>
          <w:szCs w:val="20"/>
        </w:rPr>
        <w:t>;</w:t>
      </w:r>
    </w:p>
    <w:p w14:paraId="08D60141" w14:textId="1D30161A" w:rsidR="002305D3" w:rsidRPr="00F81122" w:rsidRDefault="002305D3">
      <w:pPr>
        <w:pStyle w:val="Akapitzlist"/>
        <w:numPr>
          <w:ilvl w:val="3"/>
          <w:numId w:val="2"/>
        </w:numPr>
        <w:tabs>
          <w:tab w:val="clear" w:pos="2880"/>
          <w:tab w:val="left" w:pos="0"/>
          <w:tab w:val="num" w:pos="2552"/>
        </w:tabs>
        <w:spacing w:after="0"/>
        <w:ind w:left="426"/>
        <w:jc w:val="both"/>
        <w:rPr>
          <w:rFonts w:asciiTheme="minorHAnsi" w:hAnsiTheme="minorHAnsi" w:cstheme="minorHAnsi"/>
          <w:sz w:val="20"/>
          <w:szCs w:val="20"/>
        </w:rPr>
      </w:pPr>
      <w:r w:rsidRPr="00F81122">
        <w:rPr>
          <w:rFonts w:asciiTheme="minorHAnsi" w:hAnsiTheme="minorHAnsi" w:cstheme="minorHAnsi"/>
          <w:sz w:val="20"/>
          <w:szCs w:val="20"/>
        </w:rPr>
        <w:t>Certyfikat IATA Wykonawcy.</w:t>
      </w:r>
    </w:p>
    <w:p w14:paraId="3B5AB59F" w14:textId="77777777" w:rsidR="00816BEA" w:rsidRPr="00F81122" w:rsidRDefault="00816BEA" w:rsidP="00F81122">
      <w:pPr>
        <w:pStyle w:val="Akapitzlist"/>
        <w:tabs>
          <w:tab w:val="left" w:pos="0"/>
        </w:tabs>
        <w:spacing w:after="0"/>
        <w:ind w:left="2160"/>
        <w:jc w:val="both"/>
        <w:rPr>
          <w:rFonts w:asciiTheme="minorHAnsi" w:hAnsiTheme="minorHAnsi" w:cstheme="minorHAnsi"/>
          <w:sz w:val="20"/>
          <w:szCs w:val="20"/>
        </w:rPr>
      </w:pPr>
    </w:p>
    <w:p w14:paraId="21F66829" w14:textId="77777777" w:rsidR="00816BEA" w:rsidRPr="00F81122" w:rsidRDefault="00816BEA" w:rsidP="00F81122">
      <w:pPr>
        <w:pStyle w:val="Akapitzlist"/>
        <w:tabs>
          <w:tab w:val="left" w:pos="0"/>
        </w:tabs>
        <w:spacing w:after="0"/>
        <w:ind w:left="2160"/>
        <w:jc w:val="both"/>
        <w:rPr>
          <w:rFonts w:asciiTheme="minorHAnsi" w:hAnsiTheme="minorHAnsi" w:cstheme="minorHAnsi"/>
          <w:sz w:val="20"/>
          <w:szCs w:val="20"/>
        </w:rPr>
      </w:pPr>
    </w:p>
    <w:p w14:paraId="0506A6BE" w14:textId="77777777" w:rsidR="00816BEA" w:rsidRPr="00F81122" w:rsidRDefault="00816BEA" w:rsidP="00F81122">
      <w:pPr>
        <w:tabs>
          <w:tab w:val="left" w:pos="0"/>
        </w:tabs>
        <w:spacing w:after="0"/>
        <w:jc w:val="both"/>
        <w:rPr>
          <w:rFonts w:asciiTheme="minorHAnsi" w:hAnsiTheme="minorHAnsi" w:cstheme="minorHAnsi"/>
          <w:sz w:val="20"/>
          <w:szCs w:val="20"/>
        </w:rPr>
      </w:pPr>
    </w:p>
    <w:p w14:paraId="6B378330" w14:textId="77777777" w:rsidR="00816BEA" w:rsidRPr="00F81122" w:rsidRDefault="00816BEA" w:rsidP="00F81122">
      <w:pPr>
        <w:tabs>
          <w:tab w:val="left" w:pos="0"/>
        </w:tabs>
        <w:spacing w:after="0"/>
        <w:jc w:val="both"/>
        <w:outlineLvl w:val="0"/>
        <w:rPr>
          <w:rFonts w:asciiTheme="minorHAnsi" w:hAnsiTheme="minorHAnsi" w:cstheme="minorHAnsi"/>
          <w:sz w:val="20"/>
          <w:szCs w:val="20"/>
        </w:rPr>
      </w:pPr>
      <w:r w:rsidRPr="00F81122">
        <w:rPr>
          <w:rFonts w:asciiTheme="minorHAnsi" w:hAnsiTheme="minorHAnsi" w:cstheme="minorHAnsi"/>
          <w:b/>
          <w:bCs/>
          <w:sz w:val="20"/>
          <w:szCs w:val="20"/>
        </w:rPr>
        <w:t>ZAMAWIAJACY:</w:t>
      </w:r>
      <w:r w:rsidRPr="00F81122">
        <w:rPr>
          <w:rFonts w:asciiTheme="minorHAnsi" w:hAnsiTheme="minorHAnsi" w:cstheme="minorHAnsi"/>
          <w:b/>
          <w:bCs/>
          <w:sz w:val="20"/>
          <w:szCs w:val="20"/>
        </w:rPr>
        <w:tab/>
      </w:r>
      <w:r w:rsidRPr="00F81122">
        <w:rPr>
          <w:rFonts w:asciiTheme="minorHAnsi" w:hAnsiTheme="minorHAnsi" w:cstheme="minorHAnsi"/>
          <w:b/>
          <w:bCs/>
          <w:sz w:val="20"/>
          <w:szCs w:val="20"/>
        </w:rPr>
        <w:tab/>
      </w:r>
      <w:r w:rsidRPr="00F81122">
        <w:rPr>
          <w:rFonts w:asciiTheme="minorHAnsi" w:hAnsiTheme="minorHAnsi" w:cstheme="minorHAnsi"/>
          <w:b/>
          <w:bCs/>
          <w:sz w:val="20"/>
          <w:szCs w:val="20"/>
        </w:rPr>
        <w:tab/>
      </w:r>
      <w:r w:rsidRPr="00F81122">
        <w:rPr>
          <w:rFonts w:asciiTheme="minorHAnsi" w:hAnsiTheme="minorHAnsi" w:cstheme="minorHAnsi"/>
          <w:b/>
          <w:bCs/>
          <w:sz w:val="20"/>
          <w:szCs w:val="20"/>
        </w:rPr>
        <w:tab/>
        <w:t xml:space="preserve">                                   </w:t>
      </w:r>
      <w:r w:rsidRPr="00F81122">
        <w:rPr>
          <w:rFonts w:asciiTheme="minorHAnsi" w:hAnsiTheme="minorHAnsi" w:cstheme="minorHAnsi"/>
          <w:b/>
          <w:bCs/>
          <w:sz w:val="20"/>
          <w:szCs w:val="20"/>
        </w:rPr>
        <w:tab/>
      </w:r>
      <w:r w:rsidRPr="00F81122">
        <w:rPr>
          <w:rFonts w:asciiTheme="minorHAnsi" w:hAnsiTheme="minorHAnsi" w:cstheme="minorHAnsi"/>
          <w:b/>
          <w:bCs/>
          <w:sz w:val="20"/>
          <w:szCs w:val="20"/>
        </w:rPr>
        <w:tab/>
        <w:t>WYKONAWCA:</w:t>
      </w:r>
    </w:p>
    <w:p w14:paraId="4BB0C32B" w14:textId="77777777" w:rsidR="00816BEA" w:rsidRPr="00F81122" w:rsidRDefault="00816BEA" w:rsidP="00F81122">
      <w:pPr>
        <w:tabs>
          <w:tab w:val="left" w:pos="0"/>
        </w:tabs>
        <w:rPr>
          <w:rFonts w:asciiTheme="minorHAnsi" w:hAnsiTheme="minorHAnsi" w:cstheme="minorHAnsi"/>
          <w:sz w:val="20"/>
          <w:szCs w:val="20"/>
        </w:rPr>
      </w:pPr>
    </w:p>
    <w:p w14:paraId="573C36D7" w14:textId="77777777" w:rsidR="00816BEA" w:rsidRPr="00F81122" w:rsidRDefault="00816BEA" w:rsidP="00F81122">
      <w:pPr>
        <w:tabs>
          <w:tab w:val="left" w:pos="0"/>
        </w:tabs>
        <w:rPr>
          <w:rFonts w:asciiTheme="minorHAnsi" w:hAnsiTheme="minorHAnsi" w:cstheme="minorHAnsi"/>
          <w:sz w:val="20"/>
          <w:szCs w:val="20"/>
        </w:rPr>
      </w:pPr>
    </w:p>
    <w:p w14:paraId="3BF5DBCF" w14:textId="77777777" w:rsidR="00B65D6E" w:rsidRPr="00F81122" w:rsidRDefault="00B65D6E" w:rsidP="00F81122">
      <w:pPr>
        <w:rPr>
          <w:rFonts w:asciiTheme="minorHAnsi" w:hAnsiTheme="minorHAnsi" w:cstheme="minorHAnsi"/>
          <w:sz w:val="20"/>
          <w:szCs w:val="20"/>
        </w:rPr>
      </w:pPr>
    </w:p>
    <w:sectPr w:rsidR="00B65D6E" w:rsidRPr="00F81122" w:rsidSect="008270A8">
      <w:headerReference w:type="default" r:id="rId7"/>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E94A" w14:textId="77777777" w:rsidR="00203285" w:rsidRDefault="00203285" w:rsidP="00BA5208">
      <w:pPr>
        <w:spacing w:after="0" w:line="240" w:lineRule="auto"/>
      </w:pPr>
      <w:r>
        <w:separator/>
      </w:r>
    </w:p>
  </w:endnote>
  <w:endnote w:type="continuationSeparator" w:id="0">
    <w:p w14:paraId="23E738C2" w14:textId="77777777" w:rsidR="00203285" w:rsidRDefault="00203285" w:rsidP="00BA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9AE0" w14:textId="77777777" w:rsidR="007D28A9" w:rsidRDefault="00913DC7" w:rsidP="00B9789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0F4FA7" w14:textId="77777777" w:rsidR="007D28A9" w:rsidRDefault="00D9369C" w:rsidP="00F3133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79D9" w14:textId="77777777" w:rsidR="007D28A9" w:rsidRDefault="00913DC7" w:rsidP="00B9789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34AD50FA" w14:textId="71671FA0" w:rsidR="007D28A9" w:rsidRPr="001F5B9A" w:rsidRDefault="00516E6D" w:rsidP="009F2889">
    <w:pPr>
      <w:pStyle w:val="Stopka"/>
      <w:jc w:val="center"/>
    </w:pPr>
    <w:r>
      <w:rPr>
        <w:noProof/>
      </w:rPr>
      <w:drawing>
        <wp:anchor distT="0" distB="0" distL="114300" distR="114300" simplePos="0" relativeHeight="251663360" behindDoc="0" locked="0" layoutInCell="1" allowOverlap="1" wp14:anchorId="27677BB4" wp14:editId="3F2DACB4">
          <wp:simplePos x="0" y="0"/>
          <wp:positionH relativeFrom="margin">
            <wp:align>left</wp:align>
          </wp:positionH>
          <wp:positionV relativeFrom="paragraph">
            <wp:posOffset>-13531</wp:posOffset>
          </wp:positionV>
          <wp:extent cx="1466850" cy="394532"/>
          <wp:effectExtent l="0" t="0" r="0" b="571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4532"/>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F2F91CB" wp14:editId="38874BB3">
          <wp:simplePos x="0" y="0"/>
          <wp:positionH relativeFrom="column">
            <wp:posOffset>3271520</wp:posOffset>
          </wp:positionH>
          <wp:positionV relativeFrom="paragraph">
            <wp:posOffset>-66675</wp:posOffset>
          </wp:positionV>
          <wp:extent cx="1962150" cy="581025"/>
          <wp:effectExtent l="0" t="0" r="0"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581025"/>
                  </a:xfrm>
                  <a:prstGeom prst="rect">
                    <a:avLst/>
                  </a:prstGeom>
                  <a:noFill/>
                </pic:spPr>
              </pic:pic>
            </a:graphicData>
          </a:graphic>
        </wp:anchor>
      </w:drawing>
    </w:r>
    <w:r w:rsidR="00913DC7">
      <w:rPr>
        <w:noProof/>
      </w:rPr>
      <mc:AlternateContent>
        <mc:Choice Requires="wps">
          <w:drawing>
            <wp:anchor distT="0" distB="0" distL="114300" distR="114300" simplePos="0" relativeHeight="251661312" behindDoc="0" locked="0" layoutInCell="1" allowOverlap="1" wp14:anchorId="5B6468C8" wp14:editId="36149C5F">
              <wp:simplePos x="0" y="0"/>
              <wp:positionH relativeFrom="column">
                <wp:posOffset>-914400</wp:posOffset>
              </wp:positionH>
              <wp:positionV relativeFrom="paragraph">
                <wp:posOffset>-81915</wp:posOffset>
              </wp:positionV>
              <wp:extent cx="8185150" cy="635"/>
              <wp:effectExtent l="14605" t="13335" r="10795" b="146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0" cy="635"/>
                      </a:xfrm>
                      <a:prstGeom prst="straightConnector1">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2D9F80" id="_x0000_t32" coordsize="21600,21600" o:spt="32" o:oned="t" path="m,l21600,21600e" filled="f">
              <v:path arrowok="t" fillok="f" o:connecttype="none"/>
              <o:lock v:ext="edit" shapetype="t"/>
            </v:shapetype>
            <v:shape id="AutoShape 2" o:spid="_x0000_s1026" type="#_x0000_t32" style="position:absolute;margin-left:-1in;margin-top:-6.45pt;width:644.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" strokecolor="#a5a5a5" strokeweight="1pt">
              <v:shadow color="#7f7f7f" opacity=".5" offset="1pt"/>
            </v:shape>
          </w:pict>
        </mc:Fallback>
      </mc:AlternateContent>
    </w:r>
    <w:r w:rsidR="00913DC7">
      <w:rPr>
        <w:noProof/>
      </w:rPr>
      <mc:AlternateContent>
        <mc:Choice Requires="wps">
          <w:drawing>
            <wp:anchor distT="0" distB="0" distL="114296" distR="114296" simplePos="0" relativeHeight="251660288" behindDoc="0" locked="0" layoutInCell="1" allowOverlap="1" wp14:anchorId="4FBFA893" wp14:editId="6A028987">
              <wp:simplePos x="0" y="0"/>
              <wp:positionH relativeFrom="column">
                <wp:posOffset>6243954</wp:posOffset>
              </wp:positionH>
              <wp:positionV relativeFrom="paragraph">
                <wp:posOffset>-369570</wp:posOffset>
              </wp:positionV>
              <wp:extent cx="0" cy="1019810"/>
              <wp:effectExtent l="0" t="0" r="19050"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9810"/>
                      </a:xfrm>
                      <a:prstGeom prst="straightConnector1">
                        <a:avLst/>
                      </a:prstGeom>
                      <a:noFill/>
                      <a:ln w="9525">
                        <a:solidFill>
                          <a:srgbClr val="BFBFBF"/>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87460" id="_x0000_t32" coordsize="21600,21600" o:spt="32" o:oned="t" path="m,l21600,21600e" filled="f">
              <v:path arrowok="t" fillok="f" o:connecttype="none"/>
              <o:lock v:ext="edit" shapetype="t"/>
            </v:shapetype>
            <v:shape id="AutoShape 6" o:spid="_x0000_s1026" type="#_x0000_t32" style="position:absolute;margin-left:491.65pt;margin-top:-29.1pt;width:0;height:80.3pt;flip:y;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" strokecolor="#bfbfb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5136" w14:textId="77777777" w:rsidR="00203285" w:rsidRDefault="00203285" w:rsidP="00BA5208">
      <w:pPr>
        <w:spacing w:after="0" w:line="240" w:lineRule="auto"/>
      </w:pPr>
      <w:r>
        <w:separator/>
      </w:r>
    </w:p>
  </w:footnote>
  <w:footnote w:type="continuationSeparator" w:id="0">
    <w:p w14:paraId="17F94D6D" w14:textId="77777777" w:rsidR="00203285" w:rsidRDefault="00203285" w:rsidP="00BA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4F0E" w14:textId="33238355" w:rsidR="007D28A9" w:rsidRDefault="00516E6D">
    <w:pPr>
      <w:pStyle w:val="Nagwek"/>
    </w:pPr>
    <w:r>
      <w:rPr>
        <w:noProof/>
      </w:rPr>
      <w:drawing>
        <wp:anchor distT="0" distB="0" distL="114300" distR="114300" simplePos="0" relativeHeight="251662336" behindDoc="1" locked="0" layoutInCell="1" allowOverlap="1" wp14:anchorId="747213B7" wp14:editId="7FA533D3">
          <wp:simplePos x="0" y="0"/>
          <wp:positionH relativeFrom="margin">
            <wp:align>left</wp:align>
          </wp:positionH>
          <wp:positionV relativeFrom="paragraph">
            <wp:posOffset>-240665</wp:posOffset>
          </wp:positionV>
          <wp:extent cx="5934075" cy="681990"/>
          <wp:effectExtent l="0" t="0" r="9525" b="0"/>
          <wp:wrapTight wrapText="bothSides">
            <wp:wrapPolygon edited="0">
              <wp:start x="0" y="0"/>
              <wp:lineTo x="0" y="18101"/>
              <wp:lineTo x="21565" y="18101"/>
              <wp:lineTo x="21565"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634" cy="682399"/>
                  </a:xfrm>
                  <a:prstGeom prst="rect">
                    <a:avLst/>
                  </a:prstGeom>
                  <a:noFill/>
                </pic:spPr>
              </pic:pic>
            </a:graphicData>
          </a:graphic>
          <wp14:sizeRelH relativeFrom="margin">
            <wp14:pctWidth>0</wp14:pctWidth>
          </wp14:sizeRelH>
        </wp:anchor>
      </w:drawing>
    </w:r>
    <w:r w:rsidR="00913DC7">
      <w:rPr>
        <w:noProof/>
      </w:rPr>
      <mc:AlternateContent>
        <mc:Choice Requires="wps">
          <w:drawing>
            <wp:anchor distT="4294967293" distB="4294967293" distL="114300" distR="114300" simplePos="0" relativeHeight="251659264" behindDoc="0" locked="0" layoutInCell="1" allowOverlap="1" wp14:anchorId="701E56DB" wp14:editId="56F6F6BC">
              <wp:simplePos x="0" y="0"/>
              <wp:positionH relativeFrom="column">
                <wp:posOffset>-897255</wp:posOffset>
              </wp:positionH>
              <wp:positionV relativeFrom="paragraph">
                <wp:posOffset>459104</wp:posOffset>
              </wp:positionV>
              <wp:extent cx="756031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straightConnector1">
                        <a:avLst/>
                      </a:prstGeom>
                      <a:noFill/>
                      <a:ln w="9525">
                        <a:solidFill>
                          <a:srgbClr val="BFBFBF"/>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3B84D" id="_x0000_t32" coordsize="21600,21600" o:spt="32" o:oned="t" path="m,l21600,21600e" filled="f">
              <v:path arrowok="t" fillok="f" o:connecttype="none"/>
              <o:lock v:ext="edit" shapetype="t"/>
            </v:shapetype>
            <v:shape id="AutoShape 3" o:spid="_x0000_s1026" type="#_x0000_t32" style="position:absolute;margin-left:-70.65pt;margin-top:36.15pt;width:595.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" strokecolor="#bfbfb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29E7"/>
    <w:multiLevelType w:val="hybridMultilevel"/>
    <w:tmpl w:val="352AD78E"/>
    <w:lvl w:ilvl="0" w:tplc="E83E21D4">
      <w:start w:val="1"/>
      <w:numFmt w:val="decimal"/>
      <w:lvlText w:val="%1."/>
      <w:lvlJc w:val="left"/>
      <w:pPr>
        <w:tabs>
          <w:tab w:val="num" w:pos="357"/>
        </w:tabs>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1DD0D0E"/>
    <w:multiLevelType w:val="hybridMultilevel"/>
    <w:tmpl w:val="436005CC"/>
    <w:lvl w:ilvl="0" w:tplc="FFFFFFFF">
      <w:start w:val="1"/>
      <w:numFmt w:val="decimal"/>
      <w:lvlText w:val="%1."/>
      <w:lvlJc w:val="left"/>
      <w:pPr>
        <w:ind w:left="720" w:hanging="360"/>
      </w:pPr>
      <w:rPr>
        <w:rFonts w:hint="default"/>
        <w:b w:val="0"/>
        <w:bCs w:val="0"/>
        <w:i w:val="0"/>
        <w:i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DF4AE3"/>
    <w:multiLevelType w:val="hybridMultilevel"/>
    <w:tmpl w:val="436005CC"/>
    <w:lvl w:ilvl="0" w:tplc="FFFFFFFF">
      <w:start w:val="1"/>
      <w:numFmt w:val="decimal"/>
      <w:lvlText w:val="%1."/>
      <w:lvlJc w:val="left"/>
      <w:pPr>
        <w:ind w:left="720" w:hanging="360"/>
      </w:pPr>
      <w:rPr>
        <w:rFonts w:hint="default"/>
        <w:b w:val="0"/>
        <w:bCs w:val="0"/>
        <w:i w:val="0"/>
        <w:i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F66541"/>
    <w:multiLevelType w:val="hybridMultilevel"/>
    <w:tmpl w:val="967ECF96"/>
    <w:lvl w:ilvl="0" w:tplc="8B8E2C80">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807FD5"/>
    <w:multiLevelType w:val="hybridMultilevel"/>
    <w:tmpl w:val="436005CC"/>
    <w:lvl w:ilvl="0" w:tplc="FFFFFFFF">
      <w:start w:val="1"/>
      <w:numFmt w:val="decimal"/>
      <w:lvlText w:val="%1."/>
      <w:lvlJc w:val="left"/>
      <w:pPr>
        <w:ind w:left="720" w:hanging="360"/>
      </w:pPr>
      <w:rPr>
        <w:rFonts w:hint="default"/>
        <w:b w:val="0"/>
        <w:bCs w:val="0"/>
        <w:i w:val="0"/>
        <w:i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268C2"/>
    <w:multiLevelType w:val="hybridMultilevel"/>
    <w:tmpl w:val="630E9982"/>
    <w:lvl w:ilvl="0" w:tplc="A8AEAA52">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A76CCA"/>
    <w:multiLevelType w:val="hybridMultilevel"/>
    <w:tmpl w:val="630E9982"/>
    <w:lvl w:ilvl="0" w:tplc="FFFFFFFF">
      <w:start w:val="1"/>
      <w:numFmt w:val="decimal"/>
      <w:lvlText w:val="%1."/>
      <w:lvlJc w:val="left"/>
      <w:pPr>
        <w:tabs>
          <w:tab w:val="num" w:pos="720"/>
        </w:tabs>
        <w:ind w:left="720" w:hanging="360"/>
      </w:pPr>
      <w:rPr>
        <w:rFonts w:cs="Times New Roman" w:hint="default"/>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037CC"/>
    <w:multiLevelType w:val="hybridMultilevel"/>
    <w:tmpl w:val="999EEC98"/>
    <w:lvl w:ilvl="0" w:tplc="04150017">
      <w:start w:val="1"/>
      <w:numFmt w:val="lowerLetter"/>
      <w:lvlText w:val="%1)"/>
      <w:lvlJc w:val="left"/>
      <w:pPr>
        <w:tabs>
          <w:tab w:val="num" w:pos="720"/>
        </w:tabs>
        <w:ind w:left="720" w:hanging="360"/>
      </w:pPr>
      <w:rPr>
        <w:rFonts w:cs="Times New Roman"/>
      </w:rPr>
    </w:lvl>
    <w:lvl w:ilvl="1" w:tplc="4200728C">
      <w:start w:val="1"/>
      <w:numFmt w:val="bullet"/>
      <w:lvlText w:val=""/>
      <w:lvlJc w:val="left"/>
      <w:pPr>
        <w:tabs>
          <w:tab w:val="num" w:pos="1440"/>
        </w:tabs>
        <w:ind w:left="1440" w:hanging="360"/>
      </w:pPr>
      <w:rPr>
        <w:rFonts w:ascii="Symbol" w:hAnsi="Symbol" w:hint="default"/>
      </w:rPr>
    </w:lvl>
    <w:lvl w:ilvl="2" w:tplc="035E95A0">
      <w:start w:val="1"/>
      <w:numFmt w:val="decimal"/>
      <w:lvlText w:val="%3."/>
      <w:lvlJc w:val="left"/>
      <w:pPr>
        <w:tabs>
          <w:tab w:val="num" w:pos="2160"/>
        </w:tabs>
        <w:ind w:left="2160" w:hanging="360"/>
      </w:pPr>
      <w:rPr>
        <w:rFonts w:ascii="Times New Roman" w:hAnsi="Times New Roman" w:cs="Times New Roman" w:hint="default"/>
        <w:sz w:val="20"/>
        <w:szCs w:val="20"/>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37F8534F"/>
    <w:multiLevelType w:val="hybridMultilevel"/>
    <w:tmpl w:val="ABD2371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0C51520"/>
    <w:multiLevelType w:val="hybridMultilevel"/>
    <w:tmpl w:val="967ECF96"/>
    <w:lvl w:ilvl="0" w:tplc="FFFFFFFF">
      <w:start w:val="1"/>
      <w:numFmt w:val="decimal"/>
      <w:lvlText w:val="%1."/>
      <w:lvlJc w:val="left"/>
      <w:pPr>
        <w:tabs>
          <w:tab w:val="num" w:pos="720"/>
        </w:tabs>
        <w:ind w:left="720" w:hanging="360"/>
      </w:pPr>
      <w:rPr>
        <w:rFonts w:cs="Times New Roman"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CE2AFB"/>
    <w:multiLevelType w:val="hybridMultilevel"/>
    <w:tmpl w:val="384638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5A11154D"/>
    <w:multiLevelType w:val="hybridMultilevel"/>
    <w:tmpl w:val="1A72C73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DA1F21"/>
    <w:multiLevelType w:val="hybridMultilevel"/>
    <w:tmpl w:val="622462DE"/>
    <w:lvl w:ilvl="0" w:tplc="7C1803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B313F42"/>
    <w:multiLevelType w:val="hybridMultilevel"/>
    <w:tmpl w:val="436005CC"/>
    <w:lvl w:ilvl="0" w:tplc="A64430A4">
      <w:start w:val="1"/>
      <w:numFmt w:val="decimal"/>
      <w:lvlText w:val="%1."/>
      <w:lvlJc w:val="left"/>
      <w:pPr>
        <w:ind w:left="720" w:hanging="360"/>
      </w:pPr>
      <w:rPr>
        <w:rFonts w:hint="default"/>
        <w:b w:val="0"/>
        <w:bCs w:val="0"/>
        <w:i w:val="0"/>
        <w:iCs/>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DD32A6"/>
    <w:multiLevelType w:val="hybridMultilevel"/>
    <w:tmpl w:val="436005CC"/>
    <w:lvl w:ilvl="0" w:tplc="FFFFFFFF">
      <w:start w:val="1"/>
      <w:numFmt w:val="decimal"/>
      <w:lvlText w:val="%1."/>
      <w:lvlJc w:val="left"/>
      <w:pPr>
        <w:ind w:left="720" w:hanging="360"/>
      </w:pPr>
      <w:rPr>
        <w:rFonts w:hint="default"/>
        <w:b w:val="0"/>
        <w:bCs w:val="0"/>
        <w:i w:val="0"/>
        <w:i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568CF"/>
    <w:multiLevelType w:val="hybridMultilevel"/>
    <w:tmpl w:val="460CA52A"/>
    <w:lvl w:ilvl="0" w:tplc="04150017">
      <w:start w:val="1"/>
      <w:numFmt w:val="lowerLetter"/>
      <w:lvlText w:val="%1)"/>
      <w:lvlJc w:val="left"/>
      <w:pPr>
        <w:tabs>
          <w:tab w:val="num" w:pos="720"/>
        </w:tabs>
        <w:ind w:left="720" w:hanging="360"/>
      </w:pPr>
    </w:lvl>
    <w:lvl w:ilvl="1" w:tplc="4200728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66AF1F60"/>
    <w:multiLevelType w:val="hybridMultilevel"/>
    <w:tmpl w:val="436005CC"/>
    <w:lvl w:ilvl="0" w:tplc="FFFFFFFF">
      <w:start w:val="1"/>
      <w:numFmt w:val="decimal"/>
      <w:lvlText w:val="%1."/>
      <w:lvlJc w:val="left"/>
      <w:pPr>
        <w:ind w:left="720" w:hanging="360"/>
      </w:pPr>
      <w:rPr>
        <w:rFonts w:hint="default"/>
        <w:b w:val="0"/>
        <w:bCs w:val="0"/>
        <w:i w:val="0"/>
        <w:i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2532D0"/>
    <w:multiLevelType w:val="hybridMultilevel"/>
    <w:tmpl w:val="744ABEFA"/>
    <w:lvl w:ilvl="0" w:tplc="2960CE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97325C4"/>
    <w:multiLevelType w:val="hybridMultilevel"/>
    <w:tmpl w:val="3BAE0C62"/>
    <w:lvl w:ilvl="0" w:tplc="B23C27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BAE42BA"/>
    <w:multiLevelType w:val="hybridMultilevel"/>
    <w:tmpl w:val="3BAE0C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3A00E29"/>
    <w:multiLevelType w:val="hybridMultilevel"/>
    <w:tmpl w:val="F51E3AD0"/>
    <w:lvl w:ilvl="0" w:tplc="89EEE43E">
      <w:start w:val="1"/>
      <w:numFmt w:val="decimal"/>
      <w:lvlText w:val="%1."/>
      <w:lvlJc w:val="left"/>
      <w:pPr>
        <w:tabs>
          <w:tab w:val="num" w:pos="720"/>
        </w:tabs>
        <w:ind w:left="720" w:hanging="360"/>
      </w:pPr>
      <w:rPr>
        <w:rFonts w:cs="Times New Roman" w:hint="default"/>
        <w:b w:val="0"/>
        <w:bCs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772F04F4"/>
    <w:multiLevelType w:val="hybridMultilevel"/>
    <w:tmpl w:val="F5C882C8"/>
    <w:lvl w:ilvl="0" w:tplc="7856EAA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794B133F"/>
    <w:multiLevelType w:val="hybridMultilevel"/>
    <w:tmpl w:val="B9FA5160"/>
    <w:lvl w:ilvl="0" w:tplc="FDF8D40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C7B52D4"/>
    <w:multiLevelType w:val="hybridMultilevel"/>
    <w:tmpl w:val="F51E3AD0"/>
    <w:lvl w:ilvl="0" w:tplc="FFFFFFFF">
      <w:start w:val="1"/>
      <w:numFmt w:val="decimal"/>
      <w:lvlText w:val="%1."/>
      <w:lvlJc w:val="left"/>
      <w:pPr>
        <w:tabs>
          <w:tab w:val="num" w:pos="720"/>
        </w:tabs>
        <w:ind w:left="720" w:hanging="360"/>
      </w:pPr>
      <w:rPr>
        <w:rFonts w:cs="Times New Roman" w:hint="default"/>
        <w:b w:val="0"/>
        <w:bCs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641038928">
    <w:abstractNumId w:val="5"/>
  </w:num>
  <w:num w:numId="2" w16cid:durableId="727150263">
    <w:abstractNumId w:val="7"/>
  </w:num>
  <w:num w:numId="3" w16cid:durableId="1548104639">
    <w:abstractNumId w:val="15"/>
  </w:num>
  <w:num w:numId="4" w16cid:durableId="1266882252">
    <w:abstractNumId w:val="10"/>
  </w:num>
  <w:num w:numId="5" w16cid:durableId="1073893442">
    <w:abstractNumId w:val="3"/>
  </w:num>
  <w:num w:numId="6" w16cid:durableId="622080400">
    <w:abstractNumId w:val="17"/>
  </w:num>
  <w:num w:numId="7" w16cid:durableId="1206453339">
    <w:abstractNumId w:val="21"/>
  </w:num>
  <w:num w:numId="8" w16cid:durableId="1290864996">
    <w:abstractNumId w:val="6"/>
  </w:num>
  <w:num w:numId="9" w16cid:durableId="901259004">
    <w:abstractNumId w:val="18"/>
  </w:num>
  <w:num w:numId="10" w16cid:durableId="1607926896">
    <w:abstractNumId w:val="20"/>
  </w:num>
  <w:num w:numId="11" w16cid:durableId="1526359031">
    <w:abstractNumId w:val="12"/>
  </w:num>
  <w:num w:numId="12" w16cid:durableId="514851688">
    <w:abstractNumId w:val="19"/>
  </w:num>
  <w:num w:numId="13" w16cid:durableId="1228304886">
    <w:abstractNumId w:val="23"/>
  </w:num>
  <w:num w:numId="14" w16cid:durableId="45422295">
    <w:abstractNumId w:val="13"/>
  </w:num>
  <w:num w:numId="15" w16cid:durableId="1825394970">
    <w:abstractNumId w:val="16"/>
  </w:num>
  <w:num w:numId="16" w16cid:durableId="1610235482">
    <w:abstractNumId w:val="4"/>
  </w:num>
  <w:num w:numId="17" w16cid:durableId="186647871">
    <w:abstractNumId w:val="1"/>
  </w:num>
  <w:num w:numId="18" w16cid:durableId="321858874">
    <w:abstractNumId w:val="0"/>
  </w:num>
  <w:num w:numId="19" w16cid:durableId="1600525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5673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3359939">
    <w:abstractNumId w:val="14"/>
  </w:num>
  <w:num w:numId="22" w16cid:durableId="460076528">
    <w:abstractNumId w:val="2"/>
  </w:num>
  <w:num w:numId="23" w16cid:durableId="305016236">
    <w:abstractNumId w:val="9"/>
  </w:num>
  <w:num w:numId="24" w16cid:durableId="3585116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EA"/>
    <w:rsid w:val="00020DF1"/>
    <w:rsid w:val="0003498F"/>
    <w:rsid w:val="00077522"/>
    <w:rsid w:val="000C3827"/>
    <w:rsid w:val="000C77CC"/>
    <w:rsid w:val="000E29D7"/>
    <w:rsid w:val="001028DE"/>
    <w:rsid w:val="00142A6C"/>
    <w:rsid w:val="00142C89"/>
    <w:rsid w:val="001679AC"/>
    <w:rsid w:val="00190A82"/>
    <w:rsid w:val="001D2F8F"/>
    <w:rsid w:val="00203285"/>
    <w:rsid w:val="00215681"/>
    <w:rsid w:val="002305D3"/>
    <w:rsid w:val="002449E3"/>
    <w:rsid w:val="002A6BE4"/>
    <w:rsid w:val="002B74CB"/>
    <w:rsid w:val="002C23CC"/>
    <w:rsid w:val="002F0095"/>
    <w:rsid w:val="00344806"/>
    <w:rsid w:val="00352BB3"/>
    <w:rsid w:val="00384921"/>
    <w:rsid w:val="00391F59"/>
    <w:rsid w:val="003B39DF"/>
    <w:rsid w:val="003F77AE"/>
    <w:rsid w:val="0041739E"/>
    <w:rsid w:val="00461664"/>
    <w:rsid w:val="004A4566"/>
    <w:rsid w:val="004C1BC0"/>
    <w:rsid w:val="00516E6D"/>
    <w:rsid w:val="005317DB"/>
    <w:rsid w:val="005633CD"/>
    <w:rsid w:val="005C2D3E"/>
    <w:rsid w:val="005C69B8"/>
    <w:rsid w:val="005D5386"/>
    <w:rsid w:val="005E3547"/>
    <w:rsid w:val="005E7369"/>
    <w:rsid w:val="006054F0"/>
    <w:rsid w:val="00653D1E"/>
    <w:rsid w:val="00661128"/>
    <w:rsid w:val="00680F32"/>
    <w:rsid w:val="00725F88"/>
    <w:rsid w:val="007515A8"/>
    <w:rsid w:val="00755AF5"/>
    <w:rsid w:val="00763ABD"/>
    <w:rsid w:val="00781BC3"/>
    <w:rsid w:val="007A5CEE"/>
    <w:rsid w:val="00804D17"/>
    <w:rsid w:val="00816BEA"/>
    <w:rsid w:val="008309F0"/>
    <w:rsid w:val="00831112"/>
    <w:rsid w:val="00844EAC"/>
    <w:rsid w:val="00856465"/>
    <w:rsid w:val="00877C60"/>
    <w:rsid w:val="008C40DC"/>
    <w:rsid w:val="008F1488"/>
    <w:rsid w:val="00913DC7"/>
    <w:rsid w:val="00930A1D"/>
    <w:rsid w:val="00933DAD"/>
    <w:rsid w:val="00A21CD4"/>
    <w:rsid w:val="00A223F3"/>
    <w:rsid w:val="00A55E2A"/>
    <w:rsid w:val="00AA7FF9"/>
    <w:rsid w:val="00AD781F"/>
    <w:rsid w:val="00B221B3"/>
    <w:rsid w:val="00B40820"/>
    <w:rsid w:val="00B65D6E"/>
    <w:rsid w:val="00B822A9"/>
    <w:rsid w:val="00B85A62"/>
    <w:rsid w:val="00BA11FB"/>
    <w:rsid w:val="00BA5208"/>
    <w:rsid w:val="00C45FA8"/>
    <w:rsid w:val="00C60822"/>
    <w:rsid w:val="00CA3EC6"/>
    <w:rsid w:val="00CB029E"/>
    <w:rsid w:val="00CC249F"/>
    <w:rsid w:val="00CD5AEC"/>
    <w:rsid w:val="00CE5ACA"/>
    <w:rsid w:val="00D109AC"/>
    <w:rsid w:val="00D22A55"/>
    <w:rsid w:val="00D40BFE"/>
    <w:rsid w:val="00D849ED"/>
    <w:rsid w:val="00D9369C"/>
    <w:rsid w:val="00DA1B34"/>
    <w:rsid w:val="00DB207D"/>
    <w:rsid w:val="00DB29C7"/>
    <w:rsid w:val="00DD16CC"/>
    <w:rsid w:val="00DD1C0B"/>
    <w:rsid w:val="00E24700"/>
    <w:rsid w:val="00E37DB5"/>
    <w:rsid w:val="00E720F1"/>
    <w:rsid w:val="00EA1F6C"/>
    <w:rsid w:val="00F75D4C"/>
    <w:rsid w:val="00F81122"/>
    <w:rsid w:val="00FD3B6E"/>
    <w:rsid w:val="00FF7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720E8"/>
  <w15:chartTrackingRefBased/>
  <w15:docId w15:val="{A9D240B9-0B3B-41CA-9CA4-0CE6C6C7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6BEA"/>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816BEA"/>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semiHidden/>
    <w:rsid w:val="00816BEA"/>
    <w:rPr>
      <w:rFonts w:ascii="Calibri" w:eastAsia="Times New Roman" w:hAnsi="Calibri" w:cs="Times New Roman"/>
      <w:sz w:val="20"/>
      <w:szCs w:val="20"/>
      <w:lang w:eastAsia="pl-PL"/>
    </w:rPr>
  </w:style>
  <w:style w:type="paragraph" w:styleId="Stopka">
    <w:name w:val="footer"/>
    <w:basedOn w:val="Normalny"/>
    <w:link w:val="StopkaZnak"/>
    <w:uiPriority w:val="99"/>
    <w:rsid w:val="00816BEA"/>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rsid w:val="00816BEA"/>
    <w:rPr>
      <w:rFonts w:ascii="Calibri" w:eastAsia="Times New Roman" w:hAnsi="Calibri" w:cs="Times New Roman"/>
      <w:sz w:val="20"/>
      <w:szCs w:val="20"/>
      <w:lang w:eastAsia="pl-PL"/>
    </w:rPr>
  </w:style>
  <w:style w:type="paragraph" w:styleId="Tekstpodstawowy2">
    <w:name w:val="Body Text 2"/>
    <w:basedOn w:val="Normalny"/>
    <w:link w:val="Tekstpodstawowy2Znak"/>
    <w:uiPriority w:val="99"/>
    <w:rsid w:val="00816BEA"/>
    <w:pPr>
      <w:spacing w:after="0" w:line="240" w:lineRule="auto"/>
      <w:jc w:val="center"/>
    </w:pPr>
    <w:rPr>
      <w:sz w:val="24"/>
      <w:szCs w:val="20"/>
      <w:lang w:eastAsia="pl-PL"/>
    </w:rPr>
  </w:style>
  <w:style w:type="character" w:customStyle="1" w:styleId="Tekstpodstawowy2Znak">
    <w:name w:val="Tekst podstawowy 2 Znak"/>
    <w:basedOn w:val="Domylnaczcionkaakapitu"/>
    <w:link w:val="Tekstpodstawowy2"/>
    <w:uiPriority w:val="99"/>
    <w:rsid w:val="00816BEA"/>
    <w:rPr>
      <w:rFonts w:ascii="Calibri" w:eastAsia="Times New Roman" w:hAnsi="Calibri" w:cs="Times New Roman"/>
      <w:sz w:val="24"/>
      <w:szCs w:val="20"/>
      <w:lang w:eastAsia="pl-PL"/>
    </w:rPr>
  </w:style>
  <w:style w:type="character" w:styleId="Numerstrony">
    <w:name w:val="page number"/>
    <w:basedOn w:val="Domylnaczcionkaakapitu"/>
    <w:uiPriority w:val="99"/>
    <w:rsid w:val="00816BEA"/>
    <w:rPr>
      <w:rFonts w:cs="Times New Roman"/>
    </w:rPr>
  </w:style>
  <w:style w:type="paragraph" w:customStyle="1" w:styleId="Default">
    <w:name w:val="Default"/>
    <w:qFormat/>
    <w:rsid w:val="00816BEA"/>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Akapitzlist">
    <w:name w:val="List Paragraph"/>
    <w:basedOn w:val="Normalny"/>
    <w:link w:val="AkapitzlistZnak"/>
    <w:uiPriority w:val="34"/>
    <w:qFormat/>
    <w:rsid w:val="00816BEA"/>
    <w:pPr>
      <w:ind w:left="720"/>
      <w:contextualSpacing/>
    </w:pPr>
  </w:style>
  <w:style w:type="character" w:styleId="Odwoaniedokomentarza">
    <w:name w:val="annotation reference"/>
    <w:basedOn w:val="Domylnaczcionkaakapitu"/>
    <w:uiPriority w:val="99"/>
    <w:semiHidden/>
    <w:unhideWhenUsed/>
    <w:rsid w:val="00816BEA"/>
    <w:rPr>
      <w:sz w:val="16"/>
      <w:szCs w:val="16"/>
    </w:rPr>
  </w:style>
  <w:style w:type="paragraph" w:styleId="Tekstkomentarza">
    <w:name w:val="annotation text"/>
    <w:basedOn w:val="Normalny"/>
    <w:link w:val="TekstkomentarzaZnak"/>
    <w:uiPriority w:val="99"/>
    <w:unhideWhenUsed/>
    <w:rsid w:val="00816BEA"/>
    <w:pPr>
      <w:spacing w:line="240" w:lineRule="auto"/>
    </w:pPr>
    <w:rPr>
      <w:sz w:val="20"/>
      <w:szCs w:val="20"/>
    </w:rPr>
  </w:style>
  <w:style w:type="character" w:customStyle="1" w:styleId="TekstkomentarzaZnak">
    <w:name w:val="Tekst komentarza Znak"/>
    <w:basedOn w:val="Domylnaczcionkaakapitu"/>
    <w:link w:val="Tekstkomentarza"/>
    <w:uiPriority w:val="99"/>
    <w:rsid w:val="00816BEA"/>
    <w:rPr>
      <w:rFonts w:ascii="Calibri" w:eastAsia="Times New Roman" w:hAnsi="Calibri" w:cs="Times New Roman"/>
      <w:sz w:val="20"/>
      <w:szCs w:val="20"/>
    </w:rPr>
  </w:style>
  <w:style w:type="character" w:customStyle="1" w:styleId="AkapitzlistZnak">
    <w:name w:val="Akapit z listą Znak"/>
    <w:link w:val="Akapitzlist"/>
    <w:uiPriority w:val="34"/>
    <w:qFormat/>
    <w:locked/>
    <w:rsid w:val="00816BEA"/>
    <w:rPr>
      <w:rFonts w:ascii="Calibri" w:eastAsia="Times New Roman" w:hAnsi="Calibri" w:cs="Times New Roman"/>
    </w:rPr>
  </w:style>
  <w:style w:type="paragraph" w:styleId="Tekstpodstawowy3">
    <w:name w:val="Body Text 3"/>
    <w:basedOn w:val="Normalny"/>
    <w:link w:val="Tekstpodstawowy3Znak"/>
    <w:uiPriority w:val="99"/>
    <w:semiHidden/>
    <w:unhideWhenUsed/>
    <w:rsid w:val="00831112"/>
    <w:pPr>
      <w:spacing w:after="120"/>
    </w:pPr>
    <w:rPr>
      <w:sz w:val="16"/>
      <w:szCs w:val="16"/>
    </w:rPr>
  </w:style>
  <w:style w:type="character" w:customStyle="1" w:styleId="Tekstpodstawowy3Znak">
    <w:name w:val="Tekst podstawowy 3 Znak"/>
    <w:basedOn w:val="Domylnaczcionkaakapitu"/>
    <w:link w:val="Tekstpodstawowy3"/>
    <w:uiPriority w:val="99"/>
    <w:semiHidden/>
    <w:rsid w:val="00831112"/>
    <w:rPr>
      <w:rFonts w:ascii="Calibri" w:eastAsia="Times New Roman" w:hAnsi="Calibri" w:cs="Times New Roman"/>
      <w:sz w:val="16"/>
      <w:szCs w:val="16"/>
    </w:rPr>
  </w:style>
  <w:style w:type="paragraph" w:styleId="Tematkomentarza">
    <w:name w:val="annotation subject"/>
    <w:basedOn w:val="Tekstkomentarza"/>
    <w:next w:val="Tekstkomentarza"/>
    <w:link w:val="TematkomentarzaZnak"/>
    <w:uiPriority w:val="99"/>
    <w:semiHidden/>
    <w:unhideWhenUsed/>
    <w:rsid w:val="00831112"/>
    <w:rPr>
      <w:b/>
      <w:bCs/>
    </w:rPr>
  </w:style>
  <w:style w:type="character" w:customStyle="1" w:styleId="TematkomentarzaZnak">
    <w:name w:val="Temat komentarza Znak"/>
    <w:basedOn w:val="TekstkomentarzaZnak"/>
    <w:link w:val="Tematkomentarza"/>
    <w:uiPriority w:val="99"/>
    <w:semiHidden/>
    <w:rsid w:val="00831112"/>
    <w:rPr>
      <w:rFonts w:ascii="Calibri" w:eastAsia="Times New Roman" w:hAnsi="Calibri" w:cs="Times New Roman"/>
      <w:b/>
      <w:bCs/>
      <w:sz w:val="20"/>
      <w:szCs w:val="20"/>
    </w:rPr>
  </w:style>
  <w:style w:type="paragraph" w:styleId="Tekstprzypisukocowego">
    <w:name w:val="endnote text"/>
    <w:basedOn w:val="Normalny"/>
    <w:link w:val="TekstprzypisukocowegoZnak"/>
    <w:uiPriority w:val="99"/>
    <w:semiHidden/>
    <w:unhideWhenUsed/>
    <w:rsid w:val="00BA52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5208"/>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BA5208"/>
    <w:rPr>
      <w:vertAlign w:val="superscript"/>
    </w:rPr>
  </w:style>
  <w:style w:type="paragraph" w:styleId="Poprawka">
    <w:name w:val="Revision"/>
    <w:hidden/>
    <w:uiPriority w:val="99"/>
    <w:semiHidden/>
    <w:rsid w:val="00755AF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4977</Words>
  <Characters>29868</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Zielak</dc:creator>
  <cp:keywords/>
  <dc:description/>
  <cp:lastModifiedBy>EGrocka</cp:lastModifiedBy>
  <cp:revision>5</cp:revision>
  <cp:lastPrinted>2022-07-18T12:48:00Z</cp:lastPrinted>
  <dcterms:created xsi:type="dcterms:W3CDTF">2022-07-18T12:46:00Z</dcterms:created>
  <dcterms:modified xsi:type="dcterms:W3CDTF">2022-07-18T12:57:00Z</dcterms:modified>
</cp:coreProperties>
</file>